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E26" w:rsidRPr="00046E26" w:rsidRDefault="00046E26" w:rsidP="00046E26">
      <w:pPr>
        <w:tabs>
          <w:tab w:val="center" w:pos="4153"/>
          <w:tab w:val="right" w:pos="8306"/>
        </w:tabs>
        <w:spacing w:after="0" w:line="240" w:lineRule="auto"/>
        <w:ind w:left="-567"/>
        <w:jc w:val="center"/>
        <w:rPr>
          <w:rFonts w:eastAsia="Times New Roman" w:cs="Times New Roman"/>
          <w:sz w:val="44"/>
          <w:szCs w:val="44"/>
          <w:lang w:eastAsia="ru-RU"/>
        </w:rPr>
      </w:pPr>
      <w:r w:rsidRPr="00046E26">
        <w:rPr>
          <w:rFonts w:eastAsia="Times New Roman" w:cs="Times New Roman"/>
          <w:noProof/>
          <w:sz w:val="44"/>
          <w:szCs w:val="44"/>
          <w:lang w:eastAsia="ru-RU"/>
        </w:rPr>
        <w:drawing>
          <wp:inline distT="0" distB="0" distL="0" distR="0" wp14:anchorId="1E32257D" wp14:editId="04D4F492">
            <wp:extent cx="476250" cy="581025"/>
            <wp:effectExtent l="0" t="0" r="0" b="9525"/>
            <wp:docPr id="1" name="Рисунок 2" descr="Описание: 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Gerb1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E26" w:rsidRPr="00046E26" w:rsidRDefault="00046E26" w:rsidP="00046E26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46E26">
        <w:rPr>
          <w:rFonts w:eastAsia="Times New Roman" w:cs="Times New Roman"/>
          <w:b/>
          <w:sz w:val="32"/>
          <w:szCs w:val="32"/>
          <w:lang w:eastAsia="ru-RU"/>
        </w:rPr>
        <w:t>Администрация</w:t>
      </w:r>
    </w:p>
    <w:p w:rsidR="00046E26" w:rsidRPr="00046E26" w:rsidRDefault="00046E26" w:rsidP="00046E26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46E26">
        <w:rPr>
          <w:rFonts w:eastAsia="Times New Roman" w:cs="Times New Roman"/>
          <w:b/>
          <w:sz w:val="32"/>
          <w:szCs w:val="32"/>
          <w:lang w:eastAsia="ru-RU"/>
        </w:rPr>
        <w:t>Верх-Катавского сельского поселения</w:t>
      </w:r>
    </w:p>
    <w:p w:rsidR="00046E26" w:rsidRPr="00046E26" w:rsidRDefault="00046E26" w:rsidP="00046E26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proofErr w:type="gramStart"/>
      <w:r w:rsidRPr="00046E26">
        <w:rPr>
          <w:rFonts w:eastAsia="Times New Roman" w:cs="Times New Roman"/>
          <w:b/>
          <w:sz w:val="32"/>
          <w:szCs w:val="32"/>
          <w:lang w:eastAsia="ru-RU"/>
        </w:rPr>
        <w:t>Катав</w:t>
      </w:r>
      <w:proofErr w:type="gramEnd"/>
      <w:r w:rsidRPr="00046E26">
        <w:rPr>
          <w:rFonts w:eastAsia="Times New Roman" w:cs="Times New Roman"/>
          <w:b/>
          <w:sz w:val="32"/>
          <w:szCs w:val="32"/>
          <w:lang w:eastAsia="ru-RU"/>
        </w:rPr>
        <w:t xml:space="preserve"> - Ивановского муниципального района</w:t>
      </w:r>
    </w:p>
    <w:p w:rsidR="00046E26" w:rsidRPr="00046E26" w:rsidRDefault="00046E26" w:rsidP="00046E26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46E26">
        <w:rPr>
          <w:rFonts w:eastAsia="Times New Roman" w:cs="Times New Roman"/>
          <w:b/>
          <w:sz w:val="32"/>
          <w:szCs w:val="32"/>
          <w:lang w:eastAsia="ru-RU"/>
        </w:rPr>
        <w:t>Челябинской области</w:t>
      </w:r>
    </w:p>
    <w:p w:rsidR="00046E26" w:rsidRPr="00046E26" w:rsidRDefault="00046E26" w:rsidP="00046E26">
      <w:pPr>
        <w:spacing w:after="0" w:line="240" w:lineRule="auto"/>
        <w:jc w:val="center"/>
        <w:rPr>
          <w:rFonts w:eastAsia="Times New Roman" w:cs="Times New Roman"/>
          <w:b/>
          <w:caps/>
          <w:spacing w:val="50"/>
          <w:sz w:val="40"/>
          <w:szCs w:val="40"/>
          <w:lang w:eastAsia="ru-RU"/>
        </w:rPr>
      </w:pPr>
      <w:r w:rsidRPr="00046E26">
        <w:rPr>
          <w:rFonts w:eastAsia="Times New Roman" w:cs="Times New Roman"/>
          <w:b/>
          <w:caps/>
          <w:spacing w:val="50"/>
          <w:sz w:val="40"/>
          <w:szCs w:val="40"/>
          <w:lang w:eastAsia="ru-RU"/>
        </w:rPr>
        <w:t>ПОСТАНОВЛЕНИЕ</w:t>
      </w:r>
    </w:p>
    <w:p w:rsidR="00046E26" w:rsidRPr="00046E26" w:rsidRDefault="00046E26" w:rsidP="00046E26">
      <w:pPr>
        <w:tabs>
          <w:tab w:val="center" w:pos="4153"/>
          <w:tab w:val="right" w:pos="8306"/>
        </w:tabs>
        <w:spacing w:after="0" w:line="240" w:lineRule="auto"/>
        <w:rPr>
          <w:rFonts w:eastAsia="Times New Roman" w:cs="Times New Roman"/>
          <w:b/>
          <w:sz w:val="40"/>
          <w:szCs w:val="40"/>
          <w:lang w:eastAsia="ru-RU"/>
        </w:rPr>
      </w:pPr>
      <w:r w:rsidRPr="00046E26">
        <w:rPr>
          <w:rFonts w:eastAsia="Times New Roman" w:cs="Times New Roman"/>
          <w:noProof/>
          <w:sz w:val="26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8B73571" wp14:editId="278A16EE">
                <wp:simplePos x="0" y="0"/>
                <wp:positionH relativeFrom="column">
                  <wp:posOffset>-146050</wp:posOffset>
                </wp:positionH>
                <wp:positionV relativeFrom="paragraph">
                  <wp:posOffset>32385</wp:posOffset>
                </wp:positionV>
                <wp:extent cx="6522085" cy="0"/>
                <wp:effectExtent l="25400" t="22860" r="24765" b="24765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208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.55pt" to="502.0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" o:allowincell="f" strokeweight="3pt">
                <v:stroke linestyle="thinThin"/>
              </v:line>
            </w:pict>
          </mc:Fallback>
        </mc:AlternateConten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«  28   »  июня 2024 г.                                                                     №16                                                                                                                                                                        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О внесении изменений в  муниципальную программу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«Повышение уровня пожарной безопасности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 Верх-Катавского сельского поселения 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proofErr w:type="gramStart"/>
      <w:r w:rsidRPr="00046E26">
        <w:rPr>
          <w:rFonts w:eastAsia="Times New Roman" w:cs="Times New Roman"/>
          <w:szCs w:val="28"/>
          <w:lang w:eastAsia="ru-RU"/>
        </w:rPr>
        <w:t>Катав-Ивановского</w:t>
      </w:r>
      <w:proofErr w:type="gramEnd"/>
      <w:r w:rsidRPr="00046E26">
        <w:rPr>
          <w:rFonts w:eastAsia="Times New Roman" w:cs="Times New Roman"/>
          <w:szCs w:val="28"/>
          <w:lang w:eastAsia="ru-RU"/>
        </w:rPr>
        <w:t xml:space="preserve"> муниципального района 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Челябинской области на 2023-2027гг.»</w:t>
      </w:r>
    </w:p>
    <w:p w:rsidR="00046E26" w:rsidRPr="00046E26" w:rsidRDefault="00046E26" w:rsidP="00046E26">
      <w:pPr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  </w:t>
      </w:r>
    </w:p>
    <w:p w:rsidR="00046E26" w:rsidRPr="00046E26" w:rsidRDefault="00046E26" w:rsidP="00046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proofErr w:type="gramStart"/>
      <w:r w:rsidRPr="00046E26">
        <w:rPr>
          <w:rFonts w:eastAsia="Times New Roman" w:cs="Times New Roman"/>
          <w:color w:val="000000"/>
          <w:szCs w:val="28"/>
          <w:lang w:eastAsia="ru-RU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</w:t>
      </w:r>
      <w:r w:rsidRPr="00046E26">
        <w:rPr>
          <w:rFonts w:eastAsia="Calibri" w:cs="Times New Roman"/>
          <w:szCs w:val="28"/>
        </w:rPr>
        <w:t xml:space="preserve"> Федеральным </w:t>
      </w:r>
      <w:hyperlink r:id="rId7" w:history="1">
        <w:r w:rsidRPr="00046E26">
          <w:rPr>
            <w:rFonts w:eastAsia="Calibri" w:cs="Times New Roman"/>
            <w:szCs w:val="28"/>
          </w:rPr>
          <w:t>законом</w:t>
        </w:r>
      </w:hyperlink>
      <w:r w:rsidRPr="00046E26">
        <w:rPr>
          <w:rFonts w:eastAsia="Calibri" w:cs="Times New Roman"/>
          <w:szCs w:val="28"/>
        </w:rPr>
        <w:t xml:space="preserve"> от 21 декабря </w:t>
      </w:r>
      <w:smartTag w:uri="urn:schemas-microsoft-com:office:smarttags" w:element="metricconverter">
        <w:smartTagPr>
          <w:attr w:name="ProductID" w:val="1994 г"/>
        </w:smartTagPr>
        <w:r w:rsidRPr="00046E26">
          <w:rPr>
            <w:rFonts w:eastAsia="Calibri" w:cs="Times New Roman"/>
            <w:szCs w:val="28"/>
          </w:rPr>
          <w:t>1994 г</w:t>
        </w:r>
      </w:smartTag>
      <w:r w:rsidRPr="00046E26">
        <w:rPr>
          <w:rFonts w:eastAsia="Calibri" w:cs="Times New Roman"/>
          <w:szCs w:val="28"/>
        </w:rPr>
        <w:t xml:space="preserve">. № 69-ФЗ «О пожарной безопасности»; Федеральным законом от 22 июля 2008г. № 123-ФЗ «Технический регламент о требованиях пожарной безопасности» </w:t>
      </w:r>
      <w:r w:rsidRPr="00046E26">
        <w:rPr>
          <w:rFonts w:eastAsia="Times New Roman" w:cs="Times New Roman"/>
          <w:color w:val="000000"/>
          <w:szCs w:val="28"/>
          <w:lang w:eastAsia="ru-RU"/>
        </w:rPr>
        <w:t>Уставом Верх-Катавского сельского поселения, Администрация Верх-Катавского сельского поселения</w:t>
      </w:r>
      <w:proofErr w:type="gramEnd"/>
    </w:p>
    <w:p w:rsidR="00046E26" w:rsidRPr="00046E26" w:rsidRDefault="00046E26" w:rsidP="00046E26">
      <w:pPr>
        <w:spacing w:after="120"/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46E26">
        <w:rPr>
          <w:rFonts w:eastAsia="Times New Roman" w:cs="Times New Roman"/>
          <w:color w:val="000000"/>
          <w:szCs w:val="28"/>
          <w:lang w:eastAsia="ru-RU"/>
        </w:rPr>
        <w:t>ПОСТАНОВЛЯЕТ:</w:t>
      </w:r>
    </w:p>
    <w:p w:rsidR="00046E26" w:rsidRPr="00046E26" w:rsidRDefault="00046E26" w:rsidP="00046E2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color w:val="000000"/>
          <w:szCs w:val="28"/>
          <w:lang w:eastAsia="ru-RU"/>
        </w:rPr>
        <w:t>1.Внести изменения в  муниципальную Программу «</w:t>
      </w:r>
      <w:r w:rsidRPr="00046E26">
        <w:rPr>
          <w:rFonts w:eastAsia="Times New Roman" w:cs="Times New Roman"/>
          <w:szCs w:val="28"/>
          <w:lang w:eastAsia="ru-RU"/>
        </w:rPr>
        <w:t>Повышение уровня пожарной безопасности  Верх-Катавского сельского поселения Катав-Ивановского муниципального района  Челябинской области на 2023-2027гг</w:t>
      </w:r>
      <w:proofErr w:type="gramStart"/>
      <w:r w:rsidRPr="00046E26">
        <w:rPr>
          <w:rFonts w:eastAsia="Times New Roman" w:cs="Times New Roman"/>
          <w:szCs w:val="28"/>
          <w:lang w:eastAsia="ru-RU"/>
        </w:rPr>
        <w:t>.»</w:t>
      </w:r>
      <w:proofErr w:type="gramEnd"/>
      <w:r w:rsidRPr="00046E26">
        <w:rPr>
          <w:rFonts w:eastAsia="Times New Roman" w:cs="Times New Roman"/>
          <w:szCs w:val="28"/>
          <w:lang w:eastAsia="ru-RU"/>
        </w:rPr>
        <w:t>(постановление №8 от 14.02.2023г.)</w:t>
      </w:r>
    </w:p>
    <w:p w:rsidR="00046E26" w:rsidRPr="00046E26" w:rsidRDefault="00046E26" w:rsidP="00046E2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1.1.Изложить данную программу в новой редакции. </w:t>
      </w:r>
    </w:p>
    <w:p w:rsidR="00046E26" w:rsidRPr="00046E26" w:rsidRDefault="00046E26" w:rsidP="00046E26">
      <w:pPr>
        <w:tabs>
          <w:tab w:val="left" w:pos="993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2. Настоящую Программу разместить на официальном сайте Администрации </w:t>
      </w:r>
      <w:proofErr w:type="gramStart"/>
      <w:r w:rsidRPr="00046E26">
        <w:rPr>
          <w:rFonts w:eastAsia="Times New Roman" w:cs="Times New Roman"/>
          <w:szCs w:val="28"/>
          <w:lang w:eastAsia="ru-RU"/>
        </w:rPr>
        <w:t>Катав-Ивановского</w:t>
      </w:r>
      <w:proofErr w:type="gramEnd"/>
      <w:r w:rsidRPr="00046E26">
        <w:rPr>
          <w:rFonts w:eastAsia="Times New Roman" w:cs="Times New Roman"/>
          <w:szCs w:val="28"/>
          <w:lang w:eastAsia="ru-RU"/>
        </w:rPr>
        <w:t xml:space="preserve"> муниципального района. </w:t>
      </w:r>
    </w:p>
    <w:p w:rsidR="00046E26" w:rsidRPr="00046E26" w:rsidRDefault="00046E26" w:rsidP="00046E26">
      <w:pPr>
        <w:tabs>
          <w:tab w:val="left" w:pos="993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3. </w:t>
      </w:r>
      <w:proofErr w:type="gramStart"/>
      <w:r w:rsidRPr="00046E26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046E26">
        <w:rPr>
          <w:rFonts w:eastAsia="Times New Roman" w:cs="Times New Roman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046E26" w:rsidRPr="00046E26" w:rsidRDefault="00046E26" w:rsidP="00046E26">
      <w:pPr>
        <w:jc w:val="both"/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     </w:t>
      </w:r>
    </w:p>
    <w:p w:rsidR="00046E26" w:rsidRPr="00046E26" w:rsidRDefault="00046E26" w:rsidP="00046E26">
      <w:pPr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Глава Верх-Катавского</w:t>
      </w:r>
    </w:p>
    <w:p w:rsidR="00C90485" w:rsidRDefault="00046E26" w:rsidP="00046E26">
      <w:pPr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сельского поселения                                                                </w:t>
      </w:r>
      <w:proofErr w:type="spellStart"/>
      <w:r w:rsidRPr="00046E26">
        <w:rPr>
          <w:rFonts w:eastAsia="Times New Roman" w:cs="Times New Roman"/>
          <w:szCs w:val="28"/>
          <w:lang w:eastAsia="ru-RU"/>
        </w:rPr>
        <w:t>И.Н.Макушева</w:t>
      </w:r>
      <w:proofErr w:type="spellEnd"/>
      <w:r w:rsidRPr="00046E26">
        <w:rPr>
          <w:rFonts w:eastAsia="Times New Roman" w:cs="Times New Roman"/>
          <w:szCs w:val="28"/>
          <w:lang w:eastAsia="ru-RU"/>
        </w:rPr>
        <w:t xml:space="preserve">   </w:t>
      </w:r>
    </w:p>
    <w:p w:rsidR="00046E26" w:rsidRPr="00046E26" w:rsidRDefault="00046E26" w:rsidP="00046E26">
      <w:pPr>
        <w:jc w:val="both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  <w:r w:rsidRPr="00046E26">
        <w:rPr>
          <w:rFonts w:eastAsia="Times New Roman" w:cs="Times New Roman"/>
          <w:szCs w:val="28"/>
          <w:lang w:eastAsia="ru-RU"/>
        </w:rPr>
        <w:t xml:space="preserve">                                                  </w: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right"/>
        <w:rPr>
          <w:rFonts w:eastAsia="Times New Roman" w:cs="Times New Roman"/>
          <w:sz w:val="22"/>
          <w:lang w:eastAsia="ru-RU"/>
        </w:rPr>
      </w:pPr>
      <w:r w:rsidRPr="00046E26">
        <w:rPr>
          <w:rFonts w:eastAsia="Times New Roman" w:cs="Times New Roman"/>
          <w:sz w:val="22"/>
          <w:lang w:eastAsia="ru-RU"/>
        </w:rPr>
        <w:lastRenderedPageBreak/>
        <w:t>Утверждено:</w: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right"/>
        <w:rPr>
          <w:rFonts w:eastAsia="Times New Roman" w:cs="Times New Roman"/>
          <w:sz w:val="22"/>
          <w:lang w:eastAsia="ru-RU"/>
        </w:rPr>
      </w:pPr>
      <w:r w:rsidRPr="00046E26">
        <w:rPr>
          <w:rFonts w:eastAsia="Times New Roman" w:cs="Times New Roman"/>
          <w:sz w:val="22"/>
          <w:lang w:eastAsia="ru-RU"/>
        </w:rPr>
        <w:t xml:space="preserve">Постановлением Администрации </w: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right"/>
        <w:rPr>
          <w:rFonts w:eastAsia="Times New Roman" w:cs="Times New Roman"/>
          <w:sz w:val="22"/>
          <w:lang w:eastAsia="ru-RU"/>
        </w:rPr>
      </w:pPr>
      <w:r w:rsidRPr="00046E26">
        <w:rPr>
          <w:rFonts w:eastAsia="Times New Roman" w:cs="Times New Roman"/>
          <w:sz w:val="22"/>
          <w:lang w:eastAsia="ru-RU"/>
        </w:rPr>
        <w:t>Верх-</w:t>
      </w:r>
      <w:proofErr w:type="spellStart"/>
      <w:r w:rsidRPr="00046E26">
        <w:rPr>
          <w:rFonts w:eastAsia="Times New Roman" w:cs="Times New Roman"/>
          <w:sz w:val="22"/>
          <w:lang w:eastAsia="ru-RU"/>
        </w:rPr>
        <w:t>Катавскогоселского</w:t>
      </w:r>
      <w:proofErr w:type="spellEnd"/>
      <w:r w:rsidRPr="00046E26">
        <w:rPr>
          <w:rFonts w:eastAsia="Times New Roman" w:cs="Times New Roman"/>
          <w:sz w:val="22"/>
          <w:lang w:eastAsia="ru-RU"/>
        </w:rPr>
        <w:t xml:space="preserve"> поселения</w: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right"/>
        <w:rPr>
          <w:rFonts w:eastAsia="Times New Roman" w:cs="Times New Roman"/>
          <w:sz w:val="22"/>
          <w:lang w:eastAsia="ru-RU"/>
        </w:rPr>
      </w:pPr>
      <w:proofErr w:type="gramStart"/>
      <w:r w:rsidRPr="00046E26">
        <w:rPr>
          <w:rFonts w:eastAsia="Times New Roman" w:cs="Times New Roman"/>
          <w:sz w:val="22"/>
          <w:lang w:eastAsia="ru-RU"/>
        </w:rPr>
        <w:t>Катав-Ивановского</w:t>
      </w:r>
      <w:proofErr w:type="gramEnd"/>
      <w:r w:rsidRPr="00046E26">
        <w:rPr>
          <w:rFonts w:eastAsia="Times New Roman" w:cs="Times New Roman"/>
          <w:sz w:val="22"/>
          <w:lang w:eastAsia="ru-RU"/>
        </w:rPr>
        <w:t xml:space="preserve"> муниципального района</w: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right"/>
        <w:rPr>
          <w:rFonts w:eastAsia="Times New Roman" w:cs="Times New Roman"/>
          <w:sz w:val="22"/>
          <w:lang w:eastAsia="ru-RU"/>
        </w:rPr>
      </w:pPr>
      <w:r w:rsidRPr="00046E26">
        <w:rPr>
          <w:rFonts w:eastAsia="Times New Roman" w:cs="Times New Roman"/>
          <w:sz w:val="22"/>
          <w:lang w:eastAsia="ru-RU"/>
        </w:rPr>
        <w:t>от 14.02.2023г. № 08</w: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48"/>
          <w:szCs w:val="28"/>
          <w:lang w:eastAsia="ru-RU"/>
        </w:rPr>
      </w:pPr>
      <w:r w:rsidRPr="00046E26">
        <w:rPr>
          <w:rFonts w:eastAsia="Times New Roman" w:cs="Times New Roman"/>
          <w:b/>
          <w:sz w:val="48"/>
          <w:szCs w:val="28"/>
          <w:lang w:eastAsia="ru-RU"/>
        </w:rPr>
        <w:t xml:space="preserve">Муниципальная программа </w: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 w:val="44"/>
          <w:szCs w:val="28"/>
          <w:lang w:eastAsia="ru-RU"/>
        </w:rPr>
      </w:pPr>
      <w:r w:rsidRPr="00046E26">
        <w:rPr>
          <w:rFonts w:eastAsia="Times New Roman" w:cs="Times New Roman"/>
          <w:sz w:val="44"/>
          <w:szCs w:val="28"/>
          <w:lang w:eastAsia="ru-RU"/>
        </w:rPr>
        <w:t>«Повышение уровня пожарной безопасности</w: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 w:val="44"/>
          <w:szCs w:val="28"/>
          <w:lang w:eastAsia="ru-RU"/>
        </w:rPr>
      </w:pPr>
      <w:r w:rsidRPr="00046E26">
        <w:rPr>
          <w:rFonts w:eastAsia="Times New Roman" w:cs="Times New Roman"/>
          <w:sz w:val="44"/>
          <w:szCs w:val="28"/>
          <w:lang w:eastAsia="ru-RU"/>
        </w:rPr>
        <w:t>Верх-Катавского сельского поселения</w: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 w:val="44"/>
          <w:szCs w:val="28"/>
          <w:lang w:eastAsia="ru-RU"/>
        </w:rPr>
      </w:pPr>
      <w:proofErr w:type="gramStart"/>
      <w:r w:rsidRPr="00046E26">
        <w:rPr>
          <w:rFonts w:eastAsia="Times New Roman" w:cs="Times New Roman"/>
          <w:sz w:val="44"/>
          <w:szCs w:val="28"/>
          <w:lang w:eastAsia="ru-RU"/>
        </w:rPr>
        <w:t>Катав-Ивановского</w:t>
      </w:r>
      <w:proofErr w:type="gramEnd"/>
      <w:r w:rsidRPr="00046E26">
        <w:rPr>
          <w:rFonts w:eastAsia="Times New Roman" w:cs="Times New Roman"/>
          <w:sz w:val="44"/>
          <w:szCs w:val="28"/>
          <w:lang w:eastAsia="ru-RU"/>
        </w:rPr>
        <w:t xml:space="preserve"> муниципального района Челябинской области </w: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 w:val="44"/>
          <w:szCs w:val="28"/>
          <w:lang w:eastAsia="ru-RU"/>
        </w:rPr>
      </w:pPr>
      <w:r w:rsidRPr="00046E26">
        <w:rPr>
          <w:rFonts w:eastAsia="Times New Roman" w:cs="Times New Roman"/>
          <w:sz w:val="44"/>
          <w:szCs w:val="28"/>
          <w:lang w:eastAsia="ru-RU"/>
        </w:rPr>
        <w:t>на 2023-2027гг.»</w: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:rsidR="00046E26" w:rsidRPr="00046E26" w:rsidRDefault="000B1EB7" w:rsidP="00046E26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(в редакции от 28.06.2024г.№16)</w: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</w:p>
    <w:p w:rsidR="00046E26" w:rsidRDefault="00046E26" w:rsidP="00046E26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</w:p>
    <w:p w:rsidR="000B1EB7" w:rsidRPr="00046E26" w:rsidRDefault="000B1EB7" w:rsidP="00046E26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Паспорт</w: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муниципальной  программы Верх-Катавского сельского поселения </w: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 «Повышение уровня пожарной безопасности Верх-Катавского сельского поселения </w:t>
      </w:r>
      <w:proofErr w:type="gramStart"/>
      <w:r w:rsidRPr="00046E26">
        <w:rPr>
          <w:rFonts w:eastAsia="Times New Roman" w:cs="Times New Roman"/>
          <w:szCs w:val="28"/>
          <w:lang w:eastAsia="ru-RU"/>
        </w:rPr>
        <w:t>Катав-Ивановского</w:t>
      </w:r>
      <w:proofErr w:type="gramEnd"/>
      <w:r w:rsidRPr="00046E26">
        <w:rPr>
          <w:rFonts w:eastAsia="Times New Roman" w:cs="Times New Roman"/>
          <w:szCs w:val="28"/>
          <w:lang w:eastAsia="ru-RU"/>
        </w:rPr>
        <w:t xml:space="preserve"> муниципального района Челябинской области на 2023 -2027гг.»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5245"/>
      </w:tblGrid>
      <w:tr w:rsidR="00046E26" w:rsidRPr="00046E26" w:rsidTr="00046E26">
        <w:tc>
          <w:tcPr>
            <w:tcW w:w="4928" w:type="dxa"/>
            <w:shd w:val="clear" w:color="auto" w:fill="auto"/>
          </w:tcPr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Ответственный исполнитель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муниципальной программы (подпрограммы)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Администрация Верх-Катавского сельского поселения</w:t>
            </w:r>
          </w:p>
        </w:tc>
      </w:tr>
      <w:tr w:rsidR="00046E26" w:rsidRPr="00046E26" w:rsidTr="00046E26">
        <w:tc>
          <w:tcPr>
            <w:tcW w:w="4928" w:type="dxa"/>
            <w:shd w:val="clear" w:color="auto" w:fill="auto"/>
          </w:tcPr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 xml:space="preserve">Соисполнители 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муниципальной программы (подпрограммы)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046E26" w:rsidRPr="00046E26" w:rsidRDefault="00046E26" w:rsidP="00046E2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 xml:space="preserve"> - Отдел по экономике, финансам инвестиционной политике и исполнению бюджета;</w:t>
            </w:r>
          </w:p>
          <w:p w:rsidR="00046E26" w:rsidRPr="00046E26" w:rsidRDefault="00046E26" w:rsidP="00046E2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 xml:space="preserve"> -Организации, отобранные в порядке, предусмотренном действующим законодательством, различных форм собственности, привлеченные на основе выбора подрядчика в соответствии с действующим законодательством.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46E26" w:rsidRPr="00046E26" w:rsidTr="00046E26">
        <w:tc>
          <w:tcPr>
            <w:tcW w:w="4928" w:type="dxa"/>
            <w:shd w:val="clear" w:color="auto" w:fill="auto"/>
          </w:tcPr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 xml:space="preserve">Подпрограммы 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муниципальной программы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-</w:t>
            </w:r>
          </w:p>
        </w:tc>
      </w:tr>
      <w:tr w:rsidR="00046E26" w:rsidRPr="00046E26" w:rsidTr="00046E26">
        <w:tc>
          <w:tcPr>
            <w:tcW w:w="4928" w:type="dxa"/>
            <w:shd w:val="clear" w:color="auto" w:fill="auto"/>
          </w:tcPr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Программно-целевые инструменты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муниципальной программы (подпрограммы):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46E26" w:rsidRPr="00046E26" w:rsidTr="00046E26">
        <w:tc>
          <w:tcPr>
            <w:tcW w:w="4928" w:type="dxa"/>
            <w:shd w:val="clear" w:color="auto" w:fill="auto"/>
          </w:tcPr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 xml:space="preserve">- Основные цели 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 xml:space="preserve">муниципальной программы </w:t>
            </w:r>
            <w:r w:rsidRPr="00046E26">
              <w:rPr>
                <w:rFonts w:eastAsia="Times New Roman" w:cs="Times New Roman"/>
                <w:szCs w:val="28"/>
                <w:lang w:eastAsia="ru-RU"/>
              </w:rPr>
              <w:lastRenderedPageBreak/>
              <w:t>(подпрограммы)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 xml:space="preserve">Создание и обеспечение необходимых условий для повышения пожарной безопасности  населенного пункта, </w:t>
            </w:r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защищенности граждан, организаций от пожаров, предупреждения и смягчения их последствий, а также повышение степени готовности всех сил и сре</w:t>
            </w:r>
            <w:proofErr w:type="gramStart"/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>дств дл</w:t>
            </w:r>
            <w:proofErr w:type="gramEnd"/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>я тушения;</w:t>
            </w:r>
          </w:p>
        </w:tc>
      </w:tr>
      <w:tr w:rsidR="00046E26" w:rsidRPr="00046E26" w:rsidTr="00046E26">
        <w:tc>
          <w:tcPr>
            <w:tcW w:w="4928" w:type="dxa"/>
            <w:shd w:val="clear" w:color="auto" w:fill="auto"/>
          </w:tcPr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- Основные задачи 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муниципальной программы (подпрограммы)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046E26" w:rsidRPr="00046E26" w:rsidRDefault="00046E26" w:rsidP="00046E2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>Защита жизни и здоровья граждан;</w:t>
            </w:r>
          </w:p>
          <w:p w:rsidR="00046E26" w:rsidRPr="00046E26" w:rsidRDefault="00046E26" w:rsidP="00046E2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Обеспечения надлежащего состояния источников противопожарного водоснабжения; </w:t>
            </w:r>
          </w:p>
          <w:p w:rsidR="00046E26" w:rsidRPr="00046E26" w:rsidRDefault="00046E26" w:rsidP="00046E2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Обеспечение беспрепятственного проезда пожарной техники к месту пожара; </w:t>
            </w:r>
          </w:p>
          <w:p w:rsidR="00046E26" w:rsidRPr="00046E26" w:rsidRDefault="00046E26" w:rsidP="00046E2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Организация обучения мерам пожарной безопасности и пропаганда пожарно-технических знаний;  </w:t>
            </w:r>
          </w:p>
          <w:p w:rsidR="00046E26" w:rsidRPr="00046E26" w:rsidRDefault="00046E26" w:rsidP="00046E2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Развитие материально-технической базы и переоснащение средств пожаротушения;</w:t>
            </w:r>
          </w:p>
          <w:p w:rsidR="00046E26" w:rsidRPr="00046E26" w:rsidRDefault="00046E26" w:rsidP="00046E2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Участие граждан и организаций в добровольной пожарной охране, в </w:t>
            </w:r>
            <w:proofErr w:type="spellStart"/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>т.ч</w:t>
            </w:r>
            <w:proofErr w:type="spellEnd"/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>. участия в борьбе с пожарами;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46E26" w:rsidRPr="00046E26" w:rsidTr="00046E26">
        <w:tc>
          <w:tcPr>
            <w:tcW w:w="4928" w:type="dxa"/>
            <w:shd w:val="clear" w:color="auto" w:fill="auto"/>
          </w:tcPr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- Целевые индикаторы и показатели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муниципальной программы (подпрограммы)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- </w:t>
            </w:r>
            <w:r w:rsidRPr="00046E26">
              <w:rPr>
                <w:rFonts w:eastAsia="Calibri" w:cs="Times New Roman"/>
                <w:szCs w:val="28"/>
              </w:rPr>
              <w:t>Оборудование площадки с твердым покрытием размером не менее 12х12 м, а также подъездными путями к пожарным водоемам для установки пожарных автомобилей и забора воды в любое время года</w:t>
            </w:r>
            <w:proofErr w:type="gramStart"/>
            <w:r w:rsidRPr="00046E26">
              <w:rPr>
                <w:rFonts w:eastAsia="Calibri" w:cs="Times New Roman"/>
                <w:szCs w:val="28"/>
              </w:rPr>
              <w:t xml:space="preserve"> .</w:t>
            </w:r>
            <w:proofErr w:type="gramEnd"/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>-Увеличение оснащенности населенных пунктов первичными средствами пожаротушения-30шт</w:t>
            </w:r>
            <w:proofErr w:type="gramStart"/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>,о</w:t>
            </w:r>
            <w:proofErr w:type="gramEnd"/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>гнетушители 3шт.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>-увеличение средств социальной рекламы и пропаганды направленной на соблюдение мер противопожарной безопасности- 4шт.</w:t>
            </w:r>
          </w:p>
          <w:p w:rsidR="00046E26" w:rsidRPr="00046E26" w:rsidRDefault="00046E26" w:rsidP="00046E26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- постоянное обеспечение обустройства сельских населенных пунктов </w:t>
            </w:r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прилегающих к лесным массивам противопожарными минерализованными полосами- 4000м;</w:t>
            </w:r>
          </w:p>
          <w:p w:rsidR="00046E26" w:rsidRPr="00046E26" w:rsidRDefault="00046E26" w:rsidP="00046E26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>- организация обучения населения мерам пожарной безопасности –раб</w:t>
            </w:r>
            <w:proofErr w:type="gramStart"/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>.А</w:t>
            </w:r>
            <w:proofErr w:type="gramEnd"/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>дм.2чел, ДПД 15чел., рук.учрежд.-8чел.</w:t>
            </w:r>
          </w:p>
          <w:p w:rsidR="00046E26" w:rsidRPr="00046E26" w:rsidRDefault="00046E26" w:rsidP="00046E26">
            <w:pPr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color w:val="000000"/>
                <w:szCs w:val="28"/>
                <w:lang w:eastAsia="ru-RU"/>
              </w:rPr>
              <w:t>- уровень информированности населения о необходимости соблюдения правил пожарной безопасности 100%.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46E26" w:rsidRPr="00046E26" w:rsidTr="00046E26">
        <w:tc>
          <w:tcPr>
            <w:tcW w:w="4928" w:type="dxa"/>
            <w:shd w:val="clear" w:color="auto" w:fill="auto"/>
          </w:tcPr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lastRenderedPageBreak/>
              <w:t>Этапы и сроки реализации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муниципальной программы (подпрограммы)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2023- 2027гг.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1этап-2023г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2этап-2024г.- 2025гг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3этап-.2026 -2027гг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46E26" w:rsidRPr="00046E26" w:rsidTr="00046E26">
        <w:tc>
          <w:tcPr>
            <w:tcW w:w="4928" w:type="dxa"/>
            <w:shd w:val="clear" w:color="auto" w:fill="auto"/>
          </w:tcPr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Объемы бюджетных ассигнований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муниципальной программы (подпрограммы)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046E26" w:rsidRPr="00046E26" w:rsidRDefault="00046E26" w:rsidP="00046E2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2023г.- 91,8тыс</w:t>
            </w:r>
            <w:proofErr w:type="gramStart"/>
            <w:r w:rsidRPr="00046E26">
              <w:rPr>
                <w:rFonts w:eastAsia="Times New Roman" w:cs="Times New Roman"/>
                <w:szCs w:val="28"/>
                <w:lang w:eastAsia="ru-RU"/>
              </w:rPr>
              <w:t>.р</w:t>
            </w:r>
            <w:proofErr w:type="gramEnd"/>
            <w:r w:rsidRPr="00046E26">
              <w:rPr>
                <w:rFonts w:eastAsia="Times New Roman" w:cs="Times New Roman"/>
                <w:szCs w:val="28"/>
                <w:lang w:eastAsia="ru-RU"/>
              </w:rPr>
              <w:t>уб.</w:t>
            </w:r>
          </w:p>
          <w:p w:rsidR="00046E26" w:rsidRPr="00046E26" w:rsidRDefault="00046E26" w:rsidP="00046E2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 xml:space="preserve">2024г.- 20,0 </w:t>
            </w:r>
            <w:proofErr w:type="spellStart"/>
            <w:r w:rsidRPr="00046E26">
              <w:rPr>
                <w:rFonts w:eastAsia="Times New Roman" w:cs="Times New Roman"/>
                <w:szCs w:val="28"/>
                <w:lang w:eastAsia="ru-RU"/>
              </w:rPr>
              <w:t>тыс</w:t>
            </w:r>
            <w:proofErr w:type="gramStart"/>
            <w:r w:rsidRPr="00046E26">
              <w:rPr>
                <w:rFonts w:eastAsia="Times New Roman" w:cs="Times New Roman"/>
                <w:szCs w:val="28"/>
                <w:lang w:eastAsia="ru-RU"/>
              </w:rPr>
              <w:t>.р</w:t>
            </w:r>
            <w:proofErr w:type="gramEnd"/>
            <w:r w:rsidRPr="00046E26">
              <w:rPr>
                <w:rFonts w:eastAsia="Times New Roman" w:cs="Times New Roman"/>
                <w:szCs w:val="28"/>
                <w:lang w:eastAsia="ru-RU"/>
              </w:rPr>
              <w:t>уб</w:t>
            </w:r>
            <w:proofErr w:type="spellEnd"/>
            <w:r w:rsidRPr="00046E26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46E26" w:rsidRPr="00046E26" w:rsidTr="00046E26">
        <w:tc>
          <w:tcPr>
            <w:tcW w:w="4928" w:type="dxa"/>
            <w:shd w:val="clear" w:color="auto" w:fill="auto"/>
          </w:tcPr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Ожидаемые результаты реализации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муниципальной программы (подпрограммы)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- снижение риска пожаров в Верх-</w:t>
            </w:r>
            <w:proofErr w:type="spellStart"/>
            <w:r w:rsidRPr="00046E26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Катавском</w:t>
            </w:r>
            <w:proofErr w:type="spellEnd"/>
            <w:r w:rsidRPr="00046E26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 сельском поселении, относительное сокращение потерь, наносимых огнем, гибели и травматизма людей, средств, расходуемых на ликвидацию последствий пожаров, приобретение мотопомпы и комплектующих материалов для первичных средств пожаротушения, создание современной нормативной правовой базы обеспечения пожарной безопасности в поселении.</w:t>
            </w:r>
          </w:p>
        </w:tc>
      </w:tr>
    </w:tbl>
    <w:p w:rsidR="00046E26" w:rsidRPr="00046E26" w:rsidRDefault="00046E26" w:rsidP="00046E26">
      <w:pPr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autoSpaceDE w:val="0"/>
        <w:autoSpaceDN w:val="0"/>
        <w:adjustRightInd w:val="0"/>
        <w:spacing w:before="240" w:after="0" w:line="240" w:lineRule="auto"/>
        <w:jc w:val="center"/>
        <w:outlineLvl w:val="1"/>
        <w:rPr>
          <w:rFonts w:eastAsia="Times New Roman" w:cs="Times New Roman"/>
          <w:b/>
          <w:szCs w:val="28"/>
          <w:lang w:eastAsia="ru-RU"/>
        </w:rPr>
      </w:pPr>
      <w:r w:rsidRPr="00046E26">
        <w:rPr>
          <w:rFonts w:eastAsia="Times New Roman" w:cs="Times New Roman"/>
          <w:b/>
          <w:szCs w:val="28"/>
          <w:lang w:eastAsia="ru-RU"/>
        </w:rPr>
        <w:lastRenderedPageBreak/>
        <w:t>1. Содержание проблемы и обоснование необходимости ее</w:t>
      </w:r>
    </w:p>
    <w:p w:rsidR="00046E26" w:rsidRPr="00046E26" w:rsidRDefault="00046E26" w:rsidP="00046E26">
      <w:pPr>
        <w:autoSpaceDE w:val="0"/>
        <w:autoSpaceDN w:val="0"/>
        <w:adjustRightInd w:val="0"/>
        <w:spacing w:after="24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046E26">
        <w:rPr>
          <w:rFonts w:eastAsia="Times New Roman" w:cs="Times New Roman"/>
          <w:b/>
          <w:szCs w:val="28"/>
          <w:lang w:eastAsia="ru-RU"/>
        </w:rPr>
        <w:t>решения программными методами</w:t>
      </w:r>
    </w:p>
    <w:p w:rsidR="00046E26" w:rsidRPr="00046E26" w:rsidRDefault="00046E26" w:rsidP="00046E2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Основными причинами возникновения пожаров и гибели людей являются неосторожное обращение с огнем, нарушение правил пожарной безопасности при эксплуатации электроприборов и неисправность печного отопления. Для стабилизации обстановки с пожарами Администрацией Верх-Катавского сельского поселения  ведется определенная работа по предупреждению пожаров:</w:t>
      </w:r>
    </w:p>
    <w:p w:rsidR="00046E26" w:rsidRPr="00046E26" w:rsidRDefault="00046E26" w:rsidP="00046E2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-проводится корректировка нормативных документов, руководящих и планирующих документов по вопросам обеспечения пожарной безопасности;</w:t>
      </w:r>
    </w:p>
    <w:p w:rsidR="00046E26" w:rsidRPr="00046E26" w:rsidRDefault="00046E26" w:rsidP="00046E2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-проводятся совещания с  руководителями объектов и ответственными за пожарную безопасность по вопросам обеспечения пожарной безопасности;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-при проведении плановых проверок жилищного фонда особое внимание уделяется ветхому жилью, жилью социально неадаптированных граждан; 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           - проводится инструктаж  по пожарной безопасности среди населения;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          - создана добровольная пожарная дружина Верх-Катавского сельского поселения.</w:t>
      </w:r>
    </w:p>
    <w:p w:rsidR="00046E26" w:rsidRPr="00046E26" w:rsidRDefault="00046E26" w:rsidP="00046E2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Вместе с тем подавляющая часть населения не имеет четкого представления о реальной опасности пожаров, поскольку система мер по противопожарной пропаганде и обучению мерам пожарной безопасности недостаточна.</w:t>
      </w:r>
    </w:p>
    <w:p w:rsidR="00046E26" w:rsidRPr="00046E26" w:rsidRDefault="00046E26" w:rsidP="00046E2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Удалённость поселения </w:t>
      </w:r>
      <w:proofErr w:type="gramStart"/>
      <w:r w:rsidRPr="00046E26">
        <w:rPr>
          <w:rFonts w:eastAsia="Times New Roman" w:cs="Times New Roman"/>
          <w:szCs w:val="28"/>
          <w:lang w:eastAsia="ru-RU"/>
        </w:rPr>
        <w:t>до</w:t>
      </w:r>
      <w:proofErr w:type="gramEnd"/>
      <w:r w:rsidRPr="00046E26">
        <w:rPr>
          <w:rFonts w:eastAsia="Times New Roman" w:cs="Times New Roman"/>
          <w:szCs w:val="28"/>
          <w:lang w:eastAsia="ru-RU"/>
        </w:rPr>
        <w:t xml:space="preserve"> ближайшей ПЧ составляет 25км по грунтовой дороге. Прибытие пожарных расчётов составляет 40-60мин. Из выше указанного возникла необходимость в приобретении пожарной мотопомпы и комплектующих материалов для первичных средств пожаротушения, что будет способствовать повышению готовности всех сил и сре</w:t>
      </w:r>
      <w:proofErr w:type="gramStart"/>
      <w:r w:rsidRPr="00046E26">
        <w:rPr>
          <w:rFonts w:eastAsia="Times New Roman" w:cs="Times New Roman"/>
          <w:szCs w:val="28"/>
          <w:lang w:eastAsia="ru-RU"/>
        </w:rPr>
        <w:t>дств дл</w:t>
      </w:r>
      <w:proofErr w:type="gramEnd"/>
      <w:r w:rsidRPr="00046E26">
        <w:rPr>
          <w:rFonts w:eastAsia="Times New Roman" w:cs="Times New Roman"/>
          <w:szCs w:val="28"/>
          <w:lang w:eastAsia="ru-RU"/>
        </w:rPr>
        <w:t>я ликвидации пожара.</w:t>
      </w:r>
    </w:p>
    <w:p w:rsidR="00046E26" w:rsidRPr="00046E26" w:rsidRDefault="00046E26" w:rsidP="00046E2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В селе отсутствует звуковое оповещение, которое необходимо для оповещения населения о пожаре. В поселении имеются </w:t>
      </w:r>
      <w:proofErr w:type="gramStart"/>
      <w:r w:rsidRPr="00046E26">
        <w:rPr>
          <w:rFonts w:eastAsia="Times New Roman" w:cs="Times New Roman"/>
          <w:szCs w:val="28"/>
          <w:lang w:eastAsia="ru-RU"/>
        </w:rPr>
        <w:t>естественные</w:t>
      </w:r>
      <w:proofErr w:type="gramEnd"/>
      <w:r w:rsidRPr="00046E26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046E26">
        <w:rPr>
          <w:rFonts w:eastAsia="Times New Roman" w:cs="Times New Roman"/>
          <w:szCs w:val="28"/>
          <w:lang w:eastAsia="ru-RU"/>
        </w:rPr>
        <w:t>водоисточники</w:t>
      </w:r>
      <w:proofErr w:type="spellEnd"/>
      <w:r w:rsidRPr="00046E26">
        <w:rPr>
          <w:rFonts w:eastAsia="Times New Roman" w:cs="Times New Roman"/>
          <w:szCs w:val="28"/>
          <w:lang w:eastAsia="ru-RU"/>
        </w:rPr>
        <w:t>. В  соответствии с требованиями пожарной безопасности и выполнения Предписания надзорных органов, необходимо обеспечить подъезд к водоемам, из которых производится забор воды для целей пожаротушения, обеспечив обустройство разворотных площадок с твердым покрытием размером 12*12 метров для  установки пожарных автомобилей.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color w:val="000000"/>
          <w:szCs w:val="28"/>
          <w:lang w:eastAsia="ru-RU"/>
        </w:rPr>
        <w:t>В границах с лесничествами, не созданы защитные противопожарные</w:t>
      </w:r>
      <w:r w:rsidRPr="00046E26">
        <w:rPr>
          <w:rFonts w:eastAsia="Times New Roman" w:cs="Times New Roman"/>
          <w:color w:val="000000"/>
          <w:szCs w:val="28"/>
          <w:lang w:eastAsia="ru-RU"/>
        </w:rPr>
        <w:br/>
        <w:t>минерализованные полосы, предупреждающие распространение огня от</w:t>
      </w:r>
      <w:r w:rsidRPr="00046E26">
        <w:rPr>
          <w:rFonts w:eastAsia="Times New Roman" w:cs="Times New Roman"/>
          <w:color w:val="000000"/>
          <w:szCs w:val="28"/>
          <w:lang w:eastAsia="ru-RU"/>
        </w:rPr>
        <w:br/>
        <w:t>природных пожаров. В соответствии с требованиями пожарной безопасности и</w:t>
      </w:r>
      <w:r w:rsidRPr="00046E26">
        <w:rPr>
          <w:rFonts w:eastAsia="Times New Roman" w:cs="Times New Roman"/>
          <w:color w:val="000000"/>
          <w:szCs w:val="28"/>
          <w:lang w:eastAsia="ru-RU"/>
        </w:rPr>
        <w:br/>
        <w:t>выполнения Предписания надзорных органов, необходимо создать защитные</w:t>
      </w:r>
      <w:r w:rsidRPr="00046E26">
        <w:rPr>
          <w:rFonts w:eastAsia="Times New Roman" w:cs="Times New Roman"/>
          <w:color w:val="000000"/>
          <w:szCs w:val="28"/>
          <w:lang w:eastAsia="ru-RU"/>
        </w:rPr>
        <w:br/>
        <w:t>минерализованные полосы.</w:t>
      </w:r>
      <w:r w:rsidRPr="00046E26">
        <w:rPr>
          <w:rFonts w:eastAsia="Times New Roman" w:cs="Times New Roman"/>
          <w:szCs w:val="28"/>
          <w:lang w:eastAsia="ru-RU"/>
        </w:rPr>
        <w:br/>
      </w:r>
    </w:p>
    <w:p w:rsidR="00046E26" w:rsidRPr="00046E26" w:rsidRDefault="00046E26" w:rsidP="00046E26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46E26">
        <w:rPr>
          <w:rFonts w:eastAsia="Times New Roman" w:cs="Times New Roman"/>
          <w:color w:val="000000"/>
          <w:szCs w:val="28"/>
          <w:lang w:eastAsia="ru-RU"/>
        </w:rPr>
        <w:t xml:space="preserve">В соответствии с Федеральными законами от 21 декабря </w:t>
      </w:r>
      <w:smartTag w:uri="urn:schemas-microsoft-com:office:smarttags" w:element="metricconverter">
        <w:smartTagPr>
          <w:attr w:name="ProductID" w:val="1994 г"/>
        </w:smartTagPr>
        <w:r w:rsidRPr="00046E26">
          <w:rPr>
            <w:rFonts w:eastAsia="Times New Roman" w:cs="Times New Roman"/>
            <w:color w:val="000000"/>
            <w:szCs w:val="28"/>
            <w:lang w:eastAsia="ru-RU"/>
          </w:rPr>
          <w:t>1994 г</w:t>
        </w:r>
      </w:smartTag>
      <w:r w:rsidRPr="00046E26">
        <w:rPr>
          <w:rFonts w:eastAsia="Times New Roman" w:cs="Times New Roman"/>
          <w:color w:val="000000"/>
          <w:szCs w:val="28"/>
          <w:lang w:eastAsia="ru-RU"/>
        </w:rPr>
        <w:t>. № 69-ФЗ «О пожарной безопасности», от 22 июля 2008г. № 123-ФЗ «Технический регламент о требованиях пожарной безопасности» обеспечение первичных мер пожарной безопасности предполагает:</w:t>
      </w:r>
    </w:p>
    <w:p w:rsidR="00046E26" w:rsidRPr="00046E26" w:rsidRDefault="00046E26" w:rsidP="00046E2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1) 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муниципального образования;</w:t>
      </w:r>
    </w:p>
    <w:p w:rsidR="00046E26" w:rsidRPr="00046E26" w:rsidRDefault="00046E26" w:rsidP="00046E2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lastRenderedPageBreak/>
        <w:t>2) разработку и осуществление мероприятий по обеспечению пожарной безопасности муниципального образования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</w:p>
    <w:p w:rsidR="00046E26" w:rsidRPr="00046E26" w:rsidRDefault="00046E26" w:rsidP="00046E2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3) разработку и организацию выполнения муниципальных  программ по вопросам обеспечения пожарной безопасности;</w:t>
      </w:r>
    </w:p>
    <w:p w:rsidR="00046E26" w:rsidRPr="00046E26" w:rsidRDefault="00046E26" w:rsidP="00046E2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4) разработку плана привлечения сил и сре</w:t>
      </w:r>
      <w:proofErr w:type="gramStart"/>
      <w:r w:rsidRPr="00046E26">
        <w:rPr>
          <w:rFonts w:eastAsia="Times New Roman" w:cs="Times New Roman"/>
          <w:szCs w:val="28"/>
          <w:lang w:eastAsia="ru-RU"/>
        </w:rPr>
        <w:t>дств дл</w:t>
      </w:r>
      <w:proofErr w:type="gramEnd"/>
      <w:r w:rsidRPr="00046E26">
        <w:rPr>
          <w:rFonts w:eastAsia="Times New Roman" w:cs="Times New Roman"/>
          <w:szCs w:val="28"/>
          <w:lang w:eastAsia="ru-RU"/>
        </w:rPr>
        <w:t>я тушения пожаров и проведения аварийно-спасательных работ на территории муниципального образования и контроль за его выполнением;</w:t>
      </w:r>
    </w:p>
    <w:p w:rsidR="00046E26" w:rsidRPr="00046E26" w:rsidRDefault="00046E26" w:rsidP="00046E2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5) установление особого противопожарного режима на территории муниципального образования, а также дополнительных требований пожарной безопасности на время его действия;</w:t>
      </w:r>
    </w:p>
    <w:p w:rsidR="00046E26" w:rsidRPr="00046E26" w:rsidRDefault="00046E26" w:rsidP="00046E2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6) обеспечение беспрепятственного проезда пожарной техники к месту пожара;</w:t>
      </w:r>
    </w:p>
    <w:p w:rsidR="00046E26" w:rsidRPr="00046E26" w:rsidRDefault="00046E26" w:rsidP="00046E2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7)  обеспечение связи и оповещения населения о пожаре;</w:t>
      </w:r>
    </w:p>
    <w:p w:rsidR="00046E26" w:rsidRPr="00046E26" w:rsidRDefault="00046E26" w:rsidP="00046E2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8) 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</w:p>
    <w:p w:rsidR="00046E26" w:rsidRPr="00046E26" w:rsidRDefault="00046E26" w:rsidP="00046E2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9) создание условий для организации  обучения добровольной пожарной дружины, а также для участия граждан в обеспечении первичных мер пожарной безопасности в иных формах;</w:t>
      </w:r>
    </w:p>
    <w:p w:rsidR="00046E26" w:rsidRPr="00046E26" w:rsidRDefault="00046E26" w:rsidP="00046E2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10) социальное и экономическое стимулирование участия граждан и организаций в добровольной пожарной охране, в том числе участия в борьбе с пожарами;</w:t>
      </w:r>
    </w:p>
    <w:p w:rsidR="00046E26" w:rsidRPr="00046E26" w:rsidRDefault="00046E26" w:rsidP="00046E2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11) 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населения.</w:t>
      </w:r>
    </w:p>
    <w:p w:rsidR="00046E26" w:rsidRPr="00046E26" w:rsidRDefault="00046E26" w:rsidP="00046E26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46E26">
        <w:rPr>
          <w:rFonts w:eastAsia="Times New Roman" w:cs="Times New Roman"/>
          <w:color w:val="000000"/>
          <w:szCs w:val="28"/>
          <w:lang w:eastAsia="ru-RU"/>
        </w:rPr>
        <w:t>Разработка и принятие настоящей Программы позволят поэтапно решать обозначенные вопросы.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jc w:val="center"/>
        <w:rPr>
          <w:rFonts w:eastAsia="Times New Roman" w:cs="Times New Roman"/>
          <w:b/>
          <w:szCs w:val="28"/>
          <w:lang w:eastAsia="ru-RU"/>
        </w:rPr>
      </w:pPr>
      <w:r w:rsidRPr="00046E26">
        <w:rPr>
          <w:rFonts w:eastAsia="Times New Roman" w:cs="Times New Roman"/>
          <w:b/>
          <w:szCs w:val="28"/>
          <w:lang w:eastAsia="ru-RU"/>
        </w:rPr>
        <w:t>2. Основные цели и задачи муниципальной программы.</w:t>
      </w:r>
    </w:p>
    <w:p w:rsidR="00046E26" w:rsidRPr="00046E26" w:rsidRDefault="00046E26" w:rsidP="00046E2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b/>
          <w:szCs w:val="28"/>
          <w:u w:val="single"/>
          <w:lang w:eastAsia="ru-RU"/>
        </w:rPr>
        <w:t xml:space="preserve">   Цель Программы</w:t>
      </w:r>
      <w:r w:rsidRPr="00046E26">
        <w:rPr>
          <w:rFonts w:eastAsia="Times New Roman" w:cs="Times New Roman"/>
          <w:szCs w:val="28"/>
          <w:lang w:eastAsia="ru-RU"/>
        </w:rPr>
        <w:t xml:space="preserve"> - Создание и обеспечение необходимых условий для повышения пожарной безопасности населенных пунктов, защищенности граждан, организаций от пожаров, предупреждения и смягчения их последствий, а также повышение степени готовности всех сил и сре</w:t>
      </w:r>
      <w:proofErr w:type="gramStart"/>
      <w:r w:rsidRPr="00046E26">
        <w:rPr>
          <w:rFonts w:eastAsia="Times New Roman" w:cs="Times New Roman"/>
          <w:szCs w:val="28"/>
          <w:lang w:eastAsia="ru-RU"/>
        </w:rPr>
        <w:t>дств дл</w:t>
      </w:r>
      <w:proofErr w:type="gramEnd"/>
      <w:r w:rsidRPr="00046E26">
        <w:rPr>
          <w:rFonts w:eastAsia="Times New Roman" w:cs="Times New Roman"/>
          <w:szCs w:val="28"/>
          <w:lang w:eastAsia="ru-RU"/>
        </w:rPr>
        <w:t xml:space="preserve">я тушения;  </w:t>
      </w:r>
    </w:p>
    <w:p w:rsidR="00046E26" w:rsidRPr="00046E26" w:rsidRDefault="00046E26" w:rsidP="00046E2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b/>
          <w:szCs w:val="28"/>
          <w:u w:val="single"/>
          <w:lang w:eastAsia="ru-RU"/>
        </w:rPr>
        <w:t xml:space="preserve">    Задачи Программы</w:t>
      </w:r>
      <w:r w:rsidRPr="00046E26">
        <w:rPr>
          <w:rFonts w:eastAsia="Times New Roman" w:cs="Times New Roman"/>
          <w:szCs w:val="28"/>
          <w:lang w:eastAsia="ru-RU"/>
        </w:rPr>
        <w:t>:</w:t>
      </w:r>
    </w:p>
    <w:p w:rsidR="00046E26" w:rsidRPr="00046E26" w:rsidRDefault="00046E26" w:rsidP="00046E2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Защита жизни и здоровья граждан;</w:t>
      </w:r>
    </w:p>
    <w:p w:rsidR="00046E26" w:rsidRPr="00046E26" w:rsidRDefault="00046E26" w:rsidP="00046E2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Обеспечения надлежащего состояния источников противопожарного водоснабжения; </w:t>
      </w:r>
    </w:p>
    <w:p w:rsidR="00046E26" w:rsidRPr="00046E26" w:rsidRDefault="00046E26" w:rsidP="00046E2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Обеспечение беспрепятственного проезда пожарной техники к месту пожара; </w:t>
      </w:r>
    </w:p>
    <w:p w:rsidR="00046E26" w:rsidRPr="00046E26" w:rsidRDefault="00046E26" w:rsidP="00046E2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Организация обучения мерам пожарной безопасности и пропаганда пожарно-технических знаний;  </w:t>
      </w:r>
    </w:p>
    <w:p w:rsidR="00046E26" w:rsidRPr="00046E26" w:rsidRDefault="00046E26" w:rsidP="00046E2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lastRenderedPageBreak/>
        <w:t>Развитие материально-технической базы и переоснащение средств пожаротушения;</w:t>
      </w:r>
    </w:p>
    <w:p w:rsidR="00046E26" w:rsidRPr="00046E26" w:rsidRDefault="00046E26" w:rsidP="00046E2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Участие граждан и организаций в добровольной пожарной охране, в том числе участие в борьбе с пожарами;</w:t>
      </w:r>
    </w:p>
    <w:p w:rsidR="00046E26" w:rsidRPr="00046E26" w:rsidRDefault="00046E26" w:rsidP="00046E2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046E26">
        <w:rPr>
          <w:rFonts w:eastAsia="Times New Roman" w:cs="Times New Roman"/>
          <w:b/>
          <w:szCs w:val="28"/>
          <w:lang w:eastAsia="ru-RU"/>
        </w:rPr>
        <w:t>3. Сроки и этапы реализации муниципальной программы.</w:t>
      </w:r>
    </w:p>
    <w:p w:rsidR="00046E26" w:rsidRPr="00046E26" w:rsidRDefault="00046E26" w:rsidP="00046E26">
      <w:pPr>
        <w:shd w:val="clear" w:color="auto" w:fill="F7F7F7"/>
        <w:spacing w:before="240" w:after="240" w:line="240" w:lineRule="auto"/>
        <w:rPr>
          <w:rFonts w:eastAsia="Times New Roman" w:cs="Times New Roman"/>
          <w:color w:val="2E2E2E"/>
          <w:szCs w:val="28"/>
          <w:lang w:eastAsia="ru-RU"/>
        </w:rPr>
      </w:pPr>
      <w:r w:rsidRPr="00046E26">
        <w:rPr>
          <w:rFonts w:eastAsia="Times New Roman" w:cs="Times New Roman"/>
          <w:color w:val="000000"/>
          <w:szCs w:val="28"/>
          <w:lang w:eastAsia="ru-RU"/>
        </w:rPr>
        <w:t>Период действия Программы – 5лет (2023-2027 годы).</w:t>
      </w:r>
      <w:r w:rsidRPr="00046E26">
        <w:rPr>
          <w:rFonts w:eastAsia="Times New Roman" w:cs="Times New Roman"/>
          <w:color w:val="000000"/>
          <w:szCs w:val="28"/>
          <w:lang w:eastAsia="ru-RU"/>
        </w:rPr>
        <w:br/>
        <w:t>Для проведения всей совокупности мероприятий, направленных на</w:t>
      </w:r>
      <w:r w:rsidRPr="00046E26">
        <w:rPr>
          <w:rFonts w:eastAsia="Times New Roman" w:cs="Times New Roman"/>
          <w:color w:val="000000"/>
          <w:szCs w:val="28"/>
          <w:lang w:eastAsia="ru-RU"/>
        </w:rPr>
        <w:br/>
        <w:t>исключение возможности возникновения пожаров и ограничения их последствий,</w:t>
      </w:r>
      <w:r w:rsidRPr="00046E26">
        <w:rPr>
          <w:rFonts w:eastAsia="Times New Roman" w:cs="Times New Roman"/>
          <w:color w:val="000000"/>
          <w:szCs w:val="28"/>
          <w:lang w:eastAsia="ru-RU"/>
        </w:rPr>
        <w:br/>
        <w:t>и их финансирования в полном объеме необходимо реализовать настоящую</w:t>
      </w:r>
      <w:r w:rsidRPr="00046E26">
        <w:rPr>
          <w:rFonts w:eastAsia="Times New Roman" w:cs="Times New Roman"/>
          <w:color w:val="000000"/>
          <w:szCs w:val="28"/>
          <w:lang w:eastAsia="ru-RU"/>
        </w:rPr>
        <w:br/>
        <w:t>Программу в три этапа:</w:t>
      </w:r>
    </w:p>
    <w:p w:rsidR="00046E26" w:rsidRPr="00046E26" w:rsidRDefault="00046E26" w:rsidP="00046E26">
      <w:pPr>
        <w:shd w:val="clear" w:color="auto" w:fill="F7F7F7"/>
        <w:spacing w:before="240" w:after="240" w:line="240" w:lineRule="auto"/>
        <w:rPr>
          <w:rFonts w:eastAsia="Times New Roman" w:cs="Times New Roman"/>
          <w:color w:val="2E2E2E"/>
          <w:szCs w:val="28"/>
          <w:lang w:eastAsia="ru-RU"/>
        </w:rPr>
      </w:pPr>
      <w:r w:rsidRPr="00046E26">
        <w:rPr>
          <w:rFonts w:eastAsia="Times New Roman" w:cs="Times New Roman"/>
          <w:color w:val="2E2E2E"/>
          <w:szCs w:val="28"/>
          <w:lang w:eastAsia="ru-RU"/>
        </w:rPr>
        <w:t>I этап – 2023 год;</w:t>
      </w:r>
    </w:p>
    <w:p w:rsidR="00046E26" w:rsidRPr="00046E26" w:rsidRDefault="00046E26" w:rsidP="00046E26">
      <w:pPr>
        <w:shd w:val="clear" w:color="auto" w:fill="F7F7F7"/>
        <w:spacing w:before="240" w:after="240" w:line="240" w:lineRule="auto"/>
        <w:rPr>
          <w:rFonts w:eastAsia="Times New Roman" w:cs="Times New Roman"/>
          <w:color w:val="2E2E2E"/>
          <w:szCs w:val="28"/>
          <w:lang w:eastAsia="ru-RU"/>
        </w:rPr>
      </w:pPr>
      <w:r w:rsidRPr="00046E26">
        <w:rPr>
          <w:rFonts w:eastAsia="Times New Roman" w:cs="Times New Roman"/>
          <w:color w:val="2E2E2E"/>
          <w:szCs w:val="28"/>
          <w:lang w:eastAsia="ru-RU"/>
        </w:rPr>
        <w:t>II этап – 2024-2025 годы;</w:t>
      </w:r>
    </w:p>
    <w:p w:rsidR="00046E26" w:rsidRPr="00046E26" w:rsidRDefault="00046E26" w:rsidP="00046E26">
      <w:pPr>
        <w:shd w:val="clear" w:color="auto" w:fill="F7F7F7"/>
        <w:spacing w:before="240" w:after="240" w:line="240" w:lineRule="auto"/>
        <w:rPr>
          <w:rFonts w:eastAsia="Times New Roman" w:cs="Times New Roman"/>
          <w:color w:val="2E2E2E"/>
          <w:szCs w:val="28"/>
          <w:lang w:eastAsia="ru-RU"/>
        </w:rPr>
      </w:pPr>
      <w:r w:rsidRPr="00046E26">
        <w:rPr>
          <w:rFonts w:eastAsia="Times New Roman" w:cs="Times New Roman"/>
          <w:color w:val="2E2E2E"/>
          <w:szCs w:val="28"/>
          <w:lang w:eastAsia="ru-RU"/>
        </w:rPr>
        <w:t>III этап – 2026-2027 годы.</w:t>
      </w:r>
    </w:p>
    <w:p w:rsidR="00046E26" w:rsidRPr="00046E26" w:rsidRDefault="00046E26" w:rsidP="00046E26">
      <w:pPr>
        <w:shd w:val="clear" w:color="auto" w:fill="F7F7F7"/>
        <w:spacing w:before="240" w:after="240" w:line="240" w:lineRule="auto"/>
        <w:rPr>
          <w:rFonts w:eastAsia="Times New Roman" w:cs="Times New Roman"/>
          <w:color w:val="2E2E2E"/>
          <w:szCs w:val="28"/>
          <w:lang w:eastAsia="ru-RU"/>
        </w:rPr>
      </w:pPr>
      <w:r w:rsidRPr="00046E26">
        <w:rPr>
          <w:rFonts w:eastAsia="Times New Roman" w:cs="Times New Roman"/>
          <w:color w:val="2E2E2E"/>
          <w:szCs w:val="28"/>
          <w:lang w:eastAsia="ru-RU"/>
        </w:rPr>
        <w:t>Реализация мероприятий по каждому этапу отображена в Приложении 1.</w:t>
      </w:r>
    </w:p>
    <w:p w:rsidR="00046E26" w:rsidRPr="00046E26" w:rsidRDefault="00046E26" w:rsidP="00046E26">
      <w:pPr>
        <w:shd w:val="clear" w:color="auto" w:fill="F7F7F7"/>
        <w:spacing w:before="240" w:after="240" w:line="240" w:lineRule="auto"/>
        <w:jc w:val="center"/>
        <w:rPr>
          <w:rFonts w:eastAsia="Times New Roman" w:cs="Times New Roman"/>
          <w:b/>
          <w:color w:val="2E2E2E"/>
          <w:szCs w:val="28"/>
          <w:lang w:eastAsia="ru-RU"/>
        </w:rPr>
      </w:pPr>
      <w:r w:rsidRPr="00046E26">
        <w:rPr>
          <w:rFonts w:eastAsia="Times New Roman" w:cs="Times New Roman"/>
          <w:b/>
          <w:color w:val="2E2E2E"/>
          <w:szCs w:val="28"/>
          <w:lang w:eastAsia="ru-RU"/>
        </w:rPr>
        <w:t>4.Система мероприятий муниципальной программы.</w:t>
      </w:r>
    </w:p>
    <w:p w:rsidR="00046E26" w:rsidRPr="00046E26" w:rsidRDefault="00046E26" w:rsidP="00046E2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   В целях решения вышеперечисленных задач планируется осуществить следующие важные мероприятия, указанные в Приложении 1.</w:t>
      </w:r>
    </w:p>
    <w:p w:rsidR="00046E26" w:rsidRPr="00046E26" w:rsidRDefault="00046E26" w:rsidP="00046E2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046E26">
        <w:rPr>
          <w:rFonts w:eastAsia="Times New Roman" w:cs="Times New Roman"/>
          <w:b/>
          <w:szCs w:val="28"/>
          <w:lang w:eastAsia="ru-RU"/>
        </w:rPr>
        <w:t>5.Ресурсное обеспечение муниципальной программы.</w:t>
      </w:r>
    </w:p>
    <w:p w:rsidR="00046E26" w:rsidRPr="00046E26" w:rsidRDefault="00046E26" w:rsidP="00046E26">
      <w:pPr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Ресурсное обеспечение отображено в Приложении 1. 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Мероприятия Программы и объёмы их финансирования подлежат ежегодной корректировке.</w:t>
      </w:r>
    </w:p>
    <w:p w:rsidR="00046E26" w:rsidRPr="00046E26" w:rsidRDefault="00046E26" w:rsidP="00046E26">
      <w:pPr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jc w:val="center"/>
        <w:rPr>
          <w:rFonts w:eastAsia="Times New Roman" w:cs="Times New Roman"/>
          <w:b/>
          <w:szCs w:val="28"/>
          <w:lang w:eastAsia="ru-RU"/>
        </w:rPr>
      </w:pPr>
      <w:r w:rsidRPr="00046E26">
        <w:rPr>
          <w:rFonts w:eastAsia="Times New Roman" w:cs="Times New Roman"/>
          <w:b/>
          <w:szCs w:val="28"/>
          <w:lang w:eastAsia="ru-RU"/>
        </w:rPr>
        <w:t>6.Организация управления и механизм реализации муниципальной программы.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Управление реализацией Программы осуществляет муниципальный заказчик Программы - Администрация Верх-Катавского сельского поселения.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Муниципальный Заказчик Программы несет ответственность за реализацию 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программы, уточняет сроки реализации мероприятий Программы и объемы их 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финансирования.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Муниципальным Заказчиком Программы выполняются следующие основные задачи: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- экономический анализ эффективности программных проектов и мероприятий Программы;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lastRenderedPageBreak/>
        <w:t>- подготовка предложений по составлению плана инвестиционных</w:t>
      </w:r>
      <w:proofErr w:type="gramStart"/>
      <w:r w:rsidRPr="00046E26">
        <w:rPr>
          <w:rFonts w:eastAsia="Times New Roman" w:cs="Times New Roman"/>
          <w:szCs w:val="28"/>
          <w:lang w:eastAsia="ru-RU"/>
        </w:rPr>
        <w:t xml:space="preserve"> ,</w:t>
      </w:r>
      <w:proofErr w:type="gramEnd"/>
      <w:r w:rsidRPr="00046E26">
        <w:rPr>
          <w:rFonts w:eastAsia="Times New Roman" w:cs="Times New Roman"/>
          <w:szCs w:val="28"/>
          <w:lang w:eastAsia="ru-RU"/>
        </w:rPr>
        <w:t xml:space="preserve"> текущих и иных  расходов на очередной период;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 принятия областного и местного бюджетов и уточнения возможных объемов финансирования из других источников;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-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Мероприятия Программы реализуются посредством заключения муниципальных контрактов между Муниципальным заказчиком Программы и исполнителями Программы.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Общий контроль за реализацией Программы и контроль текущих мероприятий Программы осуществляет глава сельского поселения</w:t>
      </w:r>
      <w:proofErr w:type="gramStart"/>
      <w:r w:rsidRPr="00046E26">
        <w:rPr>
          <w:rFonts w:eastAsia="Times New Roman" w:cs="Times New Roman"/>
          <w:szCs w:val="28"/>
          <w:lang w:eastAsia="ru-RU"/>
        </w:rPr>
        <w:t xml:space="preserve"> .</w:t>
      </w:r>
      <w:proofErr w:type="gramEnd"/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046E26" w:rsidRPr="00046E26" w:rsidRDefault="00046E26" w:rsidP="00046E26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046E26">
        <w:rPr>
          <w:rFonts w:eastAsia="Times New Roman" w:cs="Times New Roman"/>
          <w:b/>
          <w:szCs w:val="28"/>
          <w:lang w:eastAsia="ru-RU"/>
        </w:rPr>
        <w:t>7.Ожидаемые результаты реализации муниципальной программы.</w:t>
      </w:r>
    </w:p>
    <w:p w:rsidR="00046E26" w:rsidRPr="00046E26" w:rsidRDefault="00046E26" w:rsidP="00046E26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046E26">
        <w:rPr>
          <w:rFonts w:eastAsia="Times New Roman" w:cs="Times New Roman"/>
          <w:b/>
          <w:szCs w:val="28"/>
          <w:lang w:eastAsia="ru-RU"/>
        </w:rPr>
        <w:t xml:space="preserve">(Приложение 2.) </w:t>
      </w:r>
    </w:p>
    <w:p w:rsidR="00046E26" w:rsidRPr="00046E26" w:rsidRDefault="00046E26" w:rsidP="00046E26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046E26" w:rsidRPr="00046E26" w:rsidRDefault="00046E26" w:rsidP="00046E26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046E26">
        <w:rPr>
          <w:rFonts w:eastAsia="Times New Roman" w:cs="Times New Roman"/>
          <w:b/>
          <w:szCs w:val="28"/>
          <w:lang w:eastAsia="ru-RU"/>
        </w:rPr>
        <w:t>8.Методика оценки эффективности муниципальной программы.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 xml:space="preserve"> Критериями  оценки  эффективности и результативности реализации  муниципальной  программы  являются: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>- степень достижения заявленных результатов реализации муниципальной программы;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>- степень достижения запланированного уровня затрат на реализацию муниципальной программы;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>-    коэффициент эффективности реализации муниципальной программы.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 xml:space="preserve"> Степень достижения заявленных результатов реализации муниципальной программы производится на основании информации за отчетный год о достигнутых результатов (показателях) и проведенных мероприятиях.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>Эффективность достижения каждого показателя программы рассчитывается по следующей формуле: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b/>
          <w:szCs w:val="28"/>
        </w:rPr>
      </w:pPr>
      <w:r w:rsidRPr="00046E26">
        <w:rPr>
          <w:rFonts w:eastAsia="Calibri" w:cs="Times New Roman"/>
          <w:b/>
          <w:szCs w:val="28"/>
        </w:rPr>
        <w:t>Э</w:t>
      </w:r>
      <w:proofErr w:type="spellStart"/>
      <w:r w:rsidRPr="00046E26">
        <w:rPr>
          <w:rFonts w:eastAsia="Calibri" w:cs="Times New Roman"/>
          <w:b/>
          <w:szCs w:val="28"/>
          <w:vertAlign w:val="subscript"/>
          <w:lang w:val="en-US"/>
        </w:rPr>
        <w:t>ni</w:t>
      </w:r>
      <w:proofErr w:type="spellEnd"/>
      <w:r w:rsidRPr="00046E26">
        <w:rPr>
          <w:rFonts w:eastAsia="Calibri" w:cs="Times New Roman"/>
          <w:b/>
          <w:szCs w:val="28"/>
        </w:rPr>
        <w:t>=</w:t>
      </w:r>
      <w:proofErr w:type="gramStart"/>
      <w:r w:rsidRPr="00046E26">
        <w:rPr>
          <w:rFonts w:eastAsia="Calibri" w:cs="Times New Roman"/>
          <w:b/>
          <w:szCs w:val="28"/>
          <w:lang w:val="en-US"/>
        </w:rPr>
        <w:t>T</w:t>
      </w:r>
      <w:proofErr w:type="gramEnd"/>
      <w:r w:rsidRPr="00046E26">
        <w:rPr>
          <w:rFonts w:eastAsia="Calibri" w:cs="Times New Roman"/>
          <w:szCs w:val="28"/>
          <w:vertAlign w:val="subscript"/>
        </w:rPr>
        <w:t>ф</w:t>
      </w:r>
      <w:r w:rsidRPr="00046E26">
        <w:rPr>
          <w:rFonts w:eastAsia="Calibri" w:cs="Times New Roman"/>
          <w:b/>
          <w:szCs w:val="28"/>
        </w:rPr>
        <w:t xml:space="preserve">/ </w:t>
      </w:r>
      <w:r w:rsidRPr="00046E26">
        <w:rPr>
          <w:rFonts w:eastAsia="Calibri" w:cs="Times New Roman"/>
          <w:b/>
          <w:szCs w:val="28"/>
          <w:lang w:val="en-US"/>
        </w:rPr>
        <w:t>T</w:t>
      </w:r>
      <w:proofErr w:type="spellStart"/>
      <w:r w:rsidRPr="00046E26">
        <w:rPr>
          <w:rFonts w:eastAsia="Calibri" w:cs="Times New Roman"/>
          <w:b/>
          <w:szCs w:val="28"/>
          <w:vertAlign w:val="subscript"/>
        </w:rPr>
        <w:t>пл</w:t>
      </w:r>
      <w:proofErr w:type="spellEnd"/>
      <w:r w:rsidRPr="00046E26">
        <w:rPr>
          <w:rFonts w:eastAsia="Calibri" w:cs="Times New Roman"/>
          <w:b/>
          <w:szCs w:val="28"/>
        </w:rPr>
        <w:t>*100%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b/>
          <w:szCs w:val="28"/>
        </w:rPr>
      </w:pP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>где Э</w:t>
      </w:r>
      <w:proofErr w:type="spellStart"/>
      <w:proofErr w:type="gramStart"/>
      <w:r w:rsidRPr="00046E26">
        <w:rPr>
          <w:rFonts w:eastAsia="Calibri" w:cs="Times New Roman"/>
          <w:szCs w:val="28"/>
          <w:vertAlign w:val="subscript"/>
          <w:lang w:val="en-US"/>
        </w:rPr>
        <w:t>ni</w:t>
      </w:r>
      <w:proofErr w:type="spellEnd"/>
      <w:proofErr w:type="gramEnd"/>
      <w:r w:rsidRPr="00046E26">
        <w:rPr>
          <w:rFonts w:eastAsia="Calibri" w:cs="Times New Roman"/>
          <w:szCs w:val="28"/>
        </w:rPr>
        <w:t>–эффективность достижения каждого показателя;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  <w:lang w:val="en-US"/>
        </w:rPr>
        <w:t>T</w:t>
      </w:r>
      <w:r w:rsidRPr="00046E26">
        <w:rPr>
          <w:rFonts w:eastAsia="Calibri" w:cs="Times New Roman"/>
          <w:szCs w:val="28"/>
          <w:vertAlign w:val="subscript"/>
        </w:rPr>
        <w:t xml:space="preserve">ф </w:t>
      </w:r>
      <w:r w:rsidRPr="00046E26">
        <w:rPr>
          <w:rFonts w:eastAsia="Calibri" w:cs="Times New Roman"/>
          <w:szCs w:val="28"/>
        </w:rPr>
        <w:t xml:space="preserve">– </w:t>
      </w:r>
      <w:proofErr w:type="spellStart"/>
      <w:r w:rsidRPr="00046E26">
        <w:rPr>
          <w:rFonts w:eastAsia="Calibri" w:cs="Times New Roman"/>
          <w:szCs w:val="28"/>
        </w:rPr>
        <w:t>фактическоезначение</w:t>
      </w:r>
      <w:proofErr w:type="spellEnd"/>
      <w:r w:rsidRPr="00046E26">
        <w:rPr>
          <w:rFonts w:eastAsia="Calibri" w:cs="Times New Roman"/>
          <w:szCs w:val="28"/>
        </w:rPr>
        <w:t xml:space="preserve"> показателя, достигнутое в ходе </w:t>
      </w:r>
      <w:proofErr w:type="gramStart"/>
      <w:r w:rsidRPr="00046E26">
        <w:rPr>
          <w:rFonts w:eastAsia="Calibri" w:cs="Times New Roman"/>
          <w:szCs w:val="28"/>
        </w:rPr>
        <w:t>реализации  муниципальной</w:t>
      </w:r>
      <w:proofErr w:type="gramEnd"/>
      <w:r w:rsidRPr="00046E26">
        <w:rPr>
          <w:rFonts w:eastAsia="Calibri" w:cs="Times New Roman"/>
          <w:szCs w:val="28"/>
        </w:rPr>
        <w:t xml:space="preserve"> программы;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proofErr w:type="gramStart"/>
      <w:r w:rsidRPr="00046E26">
        <w:rPr>
          <w:rFonts w:eastAsia="Calibri" w:cs="Times New Roman"/>
          <w:szCs w:val="28"/>
          <w:lang w:val="en-US"/>
        </w:rPr>
        <w:t>T</w:t>
      </w:r>
      <w:proofErr w:type="spellStart"/>
      <w:r w:rsidRPr="00046E26">
        <w:rPr>
          <w:rFonts w:eastAsia="Calibri" w:cs="Times New Roman"/>
          <w:szCs w:val="28"/>
          <w:vertAlign w:val="subscript"/>
        </w:rPr>
        <w:t>пл</w:t>
      </w:r>
      <w:proofErr w:type="spellEnd"/>
      <w:r w:rsidRPr="00046E26">
        <w:rPr>
          <w:rFonts w:eastAsia="Calibri" w:cs="Times New Roman"/>
          <w:szCs w:val="28"/>
        </w:rPr>
        <w:t>– плановое значение показателя в соответствии с программой.</w:t>
      </w:r>
      <w:proofErr w:type="gramEnd"/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>Оценка эффективности реализации программы по степени достижения показателей в целом определяется на основе расчетов по следующей формуле: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b/>
          <w:szCs w:val="28"/>
        </w:rPr>
      </w:pPr>
      <w:r w:rsidRPr="00046E26">
        <w:rPr>
          <w:rFonts w:eastAsia="Calibri" w:cs="Times New Roman"/>
          <w:b/>
          <w:szCs w:val="28"/>
        </w:rPr>
        <w:t>Э = (Э</w:t>
      </w:r>
      <w:r w:rsidRPr="00046E26">
        <w:rPr>
          <w:rFonts w:eastAsia="Calibri" w:cs="Times New Roman"/>
          <w:b/>
          <w:szCs w:val="28"/>
          <w:vertAlign w:val="subscript"/>
          <w:lang w:val="en-US"/>
        </w:rPr>
        <w:t>l</w:t>
      </w:r>
      <w:r w:rsidRPr="00046E26">
        <w:rPr>
          <w:rFonts w:eastAsia="Calibri" w:cs="Times New Roman"/>
          <w:b/>
          <w:szCs w:val="28"/>
        </w:rPr>
        <w:t>+Э</w:t>
      </w:r>
      <w:proofErr w:type="gramStart"/>
      <w:r w:rsidRPr="00046E26">
        <w:rPr>
          <w:rFonts w:eastAsia="Calibri" w:cs="Times New Roman"/>
          <w:b/>
          <w:szCs w:val="28"/>
          <w:vertAlign w:val="subscript"/>
        </w:rPr>
        <w:t>2</w:t>
      </w:r>
      <w:proofErr w:type="gramEnd"/>
      <w:r w:rsidRPr="00046E26">
        <w:rPr>
          <w:rFonts w:eastAsia="Calibri" w:cs="Times New Roman"/>
          <w:b/>
          <w:szCs w:val="28"/>
        </w:rPr>
        <w:t>+….+Э</w:t>
      </w:r>
      <w:r w:rsidRPr="00046E26">
        <w:rPr>
          <w:rFonts w:eastAsia="Calibri" w:cs="Times New Roman"/>
          <w:b/>
          <w:szCs w:val="28"/>
          <w:vertAlign w:val="subscript"/>
          <w:lang w:val="en-US"/>
        </w:rPr>
        <w:t>n</w:t>
      </w:r>
      <w:r w:rsidRPr="00046E26">
        <w:rPr>
          <w:rFonts w:eastAsia="Calibri" w:cs="Times New Roman"/>
          <w:b/>
          <w:szCs w:val="28"/>
        </w:rPr>
        <w:t xml:space="preserve">) / </w:t>
      </w:r>
      <w:r w:rsidRPr="00046E26">
        <w:rPr>
          <w:rFonts w:eastAsia="Calibri" w:cs="Times New Roman"/>
          <w:b/>
          <w:szCs w:val="28"/>
          <w:lang w:val="en-US"/>
        </w:rPr>
        <w:t>M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>где</w:t>
      </w:r>
      <w:proofErr w:type="gramStart"/>
      <w:r w:rsidRPr="00046E26">
        <w:rPr>
          <w:rFonts w:eastAsia="Calibri" w:cs="Times New Roman"/>
          <w:szCs w:val="28"/>
        </w:rPr>
        <w:t xml:space="preserve"> Э</w:t>
      </w:r>
      <w:proofErr w:type="gramEnd"/>
      <w:r w:rsidRPr="00046E26">
        <w:rPr>
          <w:rFonts w:eastAsia="Calibri" w:cs="Times New Roman"/>
          <w:szCs w:val="28"/>
        </w:rPr>
        <w:t xml:space="preserve"> – эффективность достижения показателей в целом по программе (процентов);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lastRenderedPageBreak/>
        <w:t>Э</w:t>
      </w:r>
      <w:proofErr w:type="gramStart"/>
      <w:r w:rsidRPr="00046E26">
        <w:rPr>
          <w:rFonts w:eastAsia="Calibri" w:cs="Times New Roman"/>
          <w:szCs w:val="28"/>
          <w:vertAlign w:val="subscript"/>
        </w:rPr>
        <w:t>1</w:t>
      </w:r>
      <w:proofErr w:type="gramEnd"/>
      <w:r w:rsidRPr="00046E26">
        <w:rPr>
          <w:rFonts w:eastAsia="Calibri" w:cs="Times New Roman"/>
          <w:szCs w:val="28"/>
          <w:vertAlign w:val="subscript"/>
        </w:rPr>
        <w:t xml:space="preserve">, </w:t>
      </w:r>
      <w:r w:rsidRPr="00046E26">
        <w:rPr>
          <w:rFonts w:eastAsia="Calibri" w:cs="Times New Roman"/>
          <w:szCs w:val="28"/>
        </w:rPr>
        <w:t>Э</w:t>
      </w:r>
      <w:r w:rsidRPr="00046E26">
        <w:rPr>
          <w:rFonts w:eastAsia="Calibri" w:cs="Times New Roman"/>
          <w:szCs w:val="28"/>
          <w:vertAlign w:val="subscript"/>
        </w:rPr>
        <w:t xml:space="preserve">2, …., </w:t>
      </w:r>
      <w:r w:rsidRPr="00046E26">
        <w:rPr>
          <w:rFonts w:eastAsia="Calibri" w:cs="Times New Roman"/>
          <w:szCs w:val="28"/>
        </w:rPr>
        <w:t>Э</w:t>
      </w:r>
      <w:r w:rsidRPr="00046E26">
        <w:rPr>
          <w:rFonts w:eastAsia="Calibri" w:cs="Times New Roman"/>
          <w:szCs w:val="28"/>
          <w:vertAlign w:val="subscript"/>
          <w:lang w:val="en-US"/>
        </w:rPr>
        <w:t>n</w:t>
      </w:r>
      <w:r w:rsidRPr="00046E26">
        <w:rPr>
          <w:rFonts w:eastAsia="Calibri" w:cs="Times New Roman"/>
          <w:szCs w:val="28"/>
        </w:rPr>
        <w:t xml:space="preserve"> – эффективность  достижения соответствующего показателя муниципальной программы;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>М – количество показателей муниципальной программы.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 xml:space="preserve"> Степень достижения запланированного уровня затрат на реализацию муниципальной программы рассчитывается по следующей формуле: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b/>
          <w:szCs w:val="28"/>
        </w:rPr>
      </w:pPr>
      <w:proofErr w:type="gramStart"/>
      <w:r w:rsidRPr="00046E26">
        <w:rPr>
          <w:rFonts w:eastAsia="Calibri" w:cs="Times New Roman"/>
          <w:b/>
          <w:szCs w:val="28"/>
        </w:rPr>
        <w:t>З</w:t>
      </w:r>
      <w:proofErr w:type="gramEnd"/>
      <w:r w:rsidRPr="00046E26">
        <w:rPr>
          <w:rFonts w:eastAsia="Calibri" w:cs="Times New Roman"/>
          <w:b/>
          <w:szCs w:val="28"/>
        </w:rPr>
        <w:t xml:space="preserve"> = (</w:t>
      </w:r>
      <w:proofErr w:type="spellStart"/>
      <w:r w:rsidRPr="00046E26">
        <w:rPr>
          <w:rFonts w:eastAsia="Calibri" w:cs="Times New Roman"/>
          <w:b/>
          <w:szCs w:val="28"/>
        </w:rPr>
        <w:t>З</w:t>
      </w:r>
      <w:r w:rsidRPr="00046E26">
        <w:rPr>
          <w:rFonts w:eastAsia="Calibri" w:cs="Times New Roman"/>
          <w:b/>
          <w:szCs w:val="28"/>
          <w:vertAlign w:val="subscript"/>
        </w:rPr>
        <w:t>ф</w:t>
      </w:r>
      <w:proofErr w:type="spellEnd"/>
      <w:r w:rsidRPr="00046E26">
        <w:rPr>
          <w:rFonts w:eastAsia="Calibri" w:cs="Times New Roman"/>
          <w:b/>
          <w:szCs w:val="28"/>
        </w:rPr>
        <w:t xml:space="preserve">/ </w:t>
      </w:r>
      <w:proofErr w:type="spellStart"/>
      <w:r w:rsidRPr="00046E26">
        <w:rPr>
          <w:rFonts w:eastAsia="Calibri" w:cs="Times New Roman"/>
          <w:b/>
          <w:szCs w:val="28"/>
        </w:rPr>
        <w:t>З</w:t>
      </w:r>
      <w:r w:rsidRPr="00046E26">
        <w:rPr>
          <w:rFonts w:eastAsia="Calibri" w:cs="Times New Roman"/>
          <w:b/>
          <w:szCs w:val="28"/>
          <w:vertAlign w:val="subscript"/>
        </w:rPr>
        <w:t>пл</w:t>
      </w:r>
      <w:proofErr w:type="spellEnd"/>
      <w:r w:rsidRPr="00046E26">
        <w:rPr>
          <w:rFonts w:eastAsia="Calibri" w:cs="Times New Roman"/>
          <w:b/>
          <w:szCs w:val="28"/>
        </w:rPr>
        <w:t>) *100%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>где З–эффективность использования запланированных затрат на реализацию  муниципальной программы;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proofErr w:type="spellStart"/>
      <w:r w:rsidRPr="00046E26">
        <w:rPr>
          <w:rFonts w:eastAsia="Calibri" w:cs="Times New Roman"/>
          <w:szCs w:val="28"/>
        </w:rPr>
        <w:t>З</w:t>
      </w:r>
      <w:r w:rsidRPr="00046E26">
        <w:rPr>
          <w:rFonts w:eastAsia="Calibri" w:cs="Times New Roman"/>
          <w:szCs w:val="28"/>
          <w:vertAlign w:val="subscript"/>
        </w:rPr>
        <w:t>ф</w:t>
      </w:r>
      <w:proofErr w:type="spellEnd"/>
      <w:r w:rsidRPr="00046E26">
        <w:rPr>
          <w:rFonts w:eastAsia="Calibri" w:cs="Times New Roman"/>
          <w:szCs w:val="28"/>
        </w:rPr>
        <w:t xml:space="preserve"> – фактическое значение объемов финансирования муниципальной программы;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proofErr w:type="spellStart"/>
      <w:r w:rsidRPr="00046E26">
        <w:rPr>
          <w:rFonts w:eastAsia="Calibri" w:cs="Times New Roman"/>
          <w:szCs w:val="28"/>
        </w:rPr>
        <w:t>З</w:t>
      </w:r>
      <w:r w:rsidRPr="00046E26">
        <w:rPr>
          <w:rFonts w:eastAsia="Calibri" w:cs="Times New Roman"/>
          <w:szCs w:val="28"/>
          <w:vertAlign w:val="subscript"/>
        </w:rPr>
        <w:t>пл</w:t>
      </w:r>
      <w:proofErr w:type="spellEnd"/>
      <w:r w:rsidRPr="00046E26">
        <w:rPr>
          <w:rFonts w:eastAsia="Calibri" w:cs="Times New Roman"/>
          <w:szCs w:val="28"/>
        </w:rPr>
        <w:t xml:space="preserve"> – плановое значение объемов финансирования муниципальной программы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 xml:space="preserve"> Коэффициент эффективности реализации муниципальной программы рассчитывается как отношение эффективности достижения целевых показателей (индикаторов) муниципальной программы к эффективности использования запланированных затрат на ее реализацию.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>Коэффициент эффективности реализации муниципальной программы рассчитывается по следующей формуле: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b/>
          <w:szCs w:val="28"/>
        </w:rPr>
      </w:pPr>
      <w:r w:rsidRPr="00046E26">
        <w:rPr>
          <w:rFonts w:eastAsia="Calibri" w:cs="Times New Roman"/>
          <w:b/>
          <w:szCs w:val="28"/>
          <w:lang w:val="en-US"/>
        </w:rPr>
        <w:t>E</w:t>
      </w:r>
      <w:r w:rsidRPr="00046E26">
        <w:rPr>
          <w:rFonts w:eastAsia="Calibri" w:cs="Times New Roman"/>
          <w:b/>
          <w:szCs w:val="28"/>
        </w:rPr>
        <w:t xml:space="preserve"> = (Э / З) * 100%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>где</w:t>
      </w:r>
      <w:proofErr w:type="gramStart"/>
      <w:r w:rsidRPr="00046E26">
        <w:rPr>
          <w:rFonts w:eastAsia="Calibri" w:cs="Times New Roman"/>
          <w:szCs w:val="28"/>
        </w:rPr>
        <w:t xml:space="preserve"> Е</w:t>
      </w:r>
      <w:proofErr w:type="gramEnd"/>
      <w:r w:rsidRPr="00046E26">
        <w:rPr>
          <w:rFonts w:eastAsia="Calibri" w:cs="Times New Roman"/>
          <w:szCs w:val="28"/>
        </w:rPr>
        <w:t xml:space="preserve"> – коэффициент эффективности реализации муниципальной программы;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>Э – эффективность достижения показателей в целом по программе;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proofErr w:type="gramStart"/>
      <w:r w:rsidRPr="00046E26">
        <w:rPr>
          <w:rFonts w:eastAsia="Calibri" w:cs="Times New Roman"/>
          <w:szCs w:val="28"/>
        </w:rPr>
        <w:t>З</w:t>
      </w:r>
      <w:proofErr w:type="gramEnd"/>
      <w:r w:rsidRPr="00046E26">
        <w:rPr>
          <w:rFonts w:eastAsia="Calibri" w:cs="Times New Roman"/>
          <w:szCs w:val="28"/>
        </w:rPr>
        <w:t xml:space="preserve"> – эффективность использования запланированных затрат на реализацию  муниципальной программы.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>По результатам оценки эффективности муниципальной программы выносятся одно из следующих решений:</w:t>
      </w:r>
    </w:p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820"/>
        <w:gridCol w:w="4678"/>
      </w:tblGrid>
      <w:tr w:rsidR="00046E26" w:rsidRPr="00046E26" w:rsidTr="00046E26">
        <w:tc>
          <w:tcPr>
            <w:tcW w:w="675" w:type="dxa"/>
            <w:shd w:val="clear" w:color="auto" w:fill="auto"/>
          </w:tcPr>
          <w:p w:rsidR="00046E26" w:rsidRPr="00046E26" w:rsidRDefault="00046E26" w:rsidP="00046E26">
            <w:pPr>
              <w:spacing w:after="0" w:line="240" w:lineRule="auto"/>
              <w:rPr>
                <w:rFonts w:eastAsia="Calibri" w:cs="Times New Roman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046E26" w:rsidRPr="00046E26" w:rsidRDefault="00046E26" w:rsidP="00046E26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046E26">
              <w:rPr>
                <w:rFonts w:eastAsia="Calibri" w:cs="Times New Roman"/>
                <w:szCs w:val="28"/>
              </w:rPr>
              <w:t>Выводы об эффективности реализации муниципальной программы (ЭРП)</w:t>
            </w:r>
          </w:p>
        </w:tc>
        <w:tc>
          <w:tcPr>
            <w:tcW w:w="4678" w:type="dxa"/>
            <w:shd w:val="clear" w:color="auto" w:fill="auto"/>
          </w:tcPr>
          <w:p w:rsidR="00046E26" w:rsidRPr="00046E26" w:rsidRDefault="00046E26" w:rsidP="00046E26">
            <w:pPr>
              <w:spacing w:after="0" w:line="240" w:lineRule="auto"/>
              <w:rPr>
                <w:rFonts w:eastAsia="Calibri" w:cs="Times New Roman"/>
                <w:i/>
                <w:szCs w:val="28"/>
              </w:rPr>
            </w:pPr>
            <w:r w:rsidRPr="00046E26">
              <w:rPr>
                <w:rFonts w:eastAsia="Calibri" w:cs="Times New Roman"/>
                <w:szCs w:val="28"/>
              </w:rPr>
              <w:t xml:space="preserve">Критерий оценки эффективности ЭРП </w:t>
            </w:r>
          </w:p>
        </w:tc>
      </w:tr>
      <w:tr w:rsidR="00046E26" w:rsidRPr="00046E26" w:rsidTr="00046E26">
        <w:tc>
          <w:tcPr>
            <w:tcW w:w="675" w:type="dxa"/>
            <w:shd w:val="clear" w:color="auto" w:fill="auto"/>
          </w:tcPr>
          <w:p w:rsidR="00046E26" w:rsidRPr="00046E26" w:rsidRDefault="00046E26" w:rsidP="00046E26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046E26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46E26" w:rsidRPr="00046E26" w:rsidRDefault="00046E26" w:rsidP="00046E2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Неэффективная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46E26" w:rsidRPr="00046E26" w:rsidRDefault="00046E26" w:rsidP="00046E2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менее 50 %</w:t>
            </w:r>
          </w:p>
        </w:tc>
      </w:tr>
      <w:tr w:rsidR="00046E26" w:rsidRPr="00046E26" w:rsidTr="00046E26">
        <w:tc>
          <w:tcPr>
            <w:tcW w:w="675" w:type="dxa"/>
            <w:shd w:val="clear" w:color="auto" w:fill="auto"/>
          </w:tcPr>
          <w:p w:rsidR="00046E26" w:rsidRPr="00046E26" w:rsidRDefault="00046E26" w:rsidP="00046E26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046E26"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46E26" w:rsidRPr="00046E26" w:rsidRDefault="00046E26" w:rsidP="00046E2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Удовлетворительная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46E26" w:rsidRPr="00046E26" w:rsidRDefault="00046E26" w:rsidP="00046E2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50 % – 79 %</w:t>
            </w:r>
          </w:p>
        </w:tc>
      </w:tr>
      <w:tr w:rsidR="00046E26" w:rsidRPr="00046E26" w:rsidTr="00046E26">
        <w:tc>
          <w:tcPr>
            <w:tcW w:w="675" w:type="dxa"/>
            <w:shd w:val="clear" w:color="auto" w:fill="auto"/>
          </w:tcPr>
          <w:p w:rsidR="00046E26" w:rsidRPr="00046E26" w:rsidRDefault="00046E26" w:rsidP="00046E26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046E26">
              <w:rPr>
                <w:rFonts w:eastAsia="Calibri" w:cs="Times New Roman"/>
                <w:szCs w:val="28"/>
              </w:rPr>
              <w:t>3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46E26" w:rsidRPr="00046E26" w:rsidRDefault="00046E26" w:rsidP="00046E2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Эффективная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46E26" w:rsidRPr="00046E26" w:rsidRDefault="00046E26" w:rsidP="00046E2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80 % – 99 %</w:t>
            </w:r>
          </w:p>
        </w:tc>
      </w:tr>
      <w:tr w:rsidR="00046E26" w:rsidRPr="00046E26" w:rsidTr="00046E26">
        <w:tc>
          <w:tcPr>
            <w:tcW w:w="675" w:type="dxa"/>
            <w:shd w:val="clear" w:color="auto" w:fill="auto"/>
          </w:tcPr>
          <w:p w:rsidR="00046E26" w:rsidRPr="00046E26" w:rsidRDefault="00046E26" w:rsidP="00046E26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046E26">
              <w:rPr>
                <w:rFonts w:eastAsia="Calibri" w:cs="Times New Roman"/>
                <w:szCs w:val="28"/>
              </w:rPr>
              <w:t>4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46E26" w:rsidRPr="00046E26" w:rsidRDefault="00046E26" w:rsidP="00046E2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Высокоэффективная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46E26" w:rsidRPr="00046E26" w:rsidRDefault="00046E26" w:rsidP="00046E2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Cs w:val="28"/>
                <w:lang w:eastAsia="ru-RU"/>
              </w:rPr>
              <w:t>100 %</w:t>
            </w:r>
          </w:p>
        </w:tc>
      </w:tr>
    </w:tbl>
    <w:p w:rsidR="00046E26" w:rsidRPr="00046E26" w:rsidRDefault="00046E26" w:rsidP="00046E26">
      <w:pPr>
        <w:spacing w:after="0" w:line="240" w:lineRule="auto"/>
        <w:rPr>
          <w:rFonts w:eastAsia="Calibri" w:cs="Times New Roman"/>
          <w:szCs w:val="28"/>
        </w:rPr>
      </w:pP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b/>
          <w:bCs/>
          <w:szCs w:val="28"/>
          <w:lang w:eastAsia="ru-RU"/>
        </w:rPr>
        <w:t xml:space="preserve"> Заключение по результатам оценки реализации  муниципальной  программы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- Администрация Верх-Катавского сельского поселения в срок до 1 марта года, следующего за </w:t>
      </w:r>
      <w:proofErr w:type="gramStart"/>
      <w:r w:rsidRPr="00046E26">
        <w:rPr>
          <w:rFonts w:eastAsia="Times New Roman" w:cs="Times New Roman"/>
          <w:szCs w:val="28"/>
          <w:lang w:eastAsia="ru-RU"/>
        </w:rPr>
        <w:t>отчетным</w:t>
      </w:r>
      <w:proofErr w:type="gramEnd"/>
      <w:r w:rsidRPr="00046E26">
        <w:rPr>
          <w:rFonts w:eastAsia="Times New Roman" w:cs="Times New Roman"/>
          <w:szCs w:val="28"/>
          <w:lang w:eastAsia="ru-RU"/>
        </w:rPr>
        <w:t xml:space="preserve">, размещает сводную информацию о ходе реализации  и об оценке эффективности реализации муниципальных </w:t>
      </w:r>
      <w:proofErr w:type="spellStart"/>
      <w:r w:rsidRPr="00046E26">
        <w:rPr>
          <w:rFonts w:eastAsia="Times New Roman" w:cs="Times New Roman"/>
          <w:szCs w:val="28"/>
          <w:lang w:eastAsia="ru-RU"/>
        </w:rPr>
        <w:t>программАдминистрации</w:t>
      </w:r>
      <w:proofErr w:type="spellEnd"/>
      <w:r w:rsidRPr="00046E26">
        <w:rPr>
          <w:rFonts w:eastAsia="Times New Roman" w:cs="Times New Roman"/>
          <w:szCs w:val="28"/>
          <w:lang w:eastAsia="ru-RU"/>
        </w:rPr>
        <w:t xml:space="preserve"> Верх-Катавского сельского поселения </w:t>
      </w:r>
      <w:r w:rsidRPr="00046E26">
        <w:rPr>
          <w:rFonts w:eastAsia="Times New Roman" w:cs="Times New Roman"/>
          <w:color w:val="000000"/>
          <w:szCs w:val="28"/>
          <w:lang w:eastAsia="ru-RU"/>
        </w:rPr>
        <w:t>на официальном сайте Администрации Катав-Ивановского муниципального района.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b/>
          <w:color w:val="000000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-</w:t>
      </w:r>
      <w:r w:rsidRPr="00046E26">
        <w:rPr>
          <w:rFonts w:eastAsia="Times New Roman" w:cs="Times New Roman"/>
          <w:color w:val="000000"/>
          <w:szCs w:val="28"/>
          <w:lang w:eastAsia="ru-RU"/>
        </w:rPr>
        <w:t xml:space="preserve">Решение  о сокращении бюджетных ассигнований, приостановлении или досрочном прекращении  муниципальной  программы по оценке эффективности  ее реализации принимается не позднее одного месяца до дня </w:t>
      </w:r>
      <w:r w:rsidRPr="00046E26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внесения проекта решения о местном бюджете на очередной финансовый год и плановый период в Совет депутатов Верх-Катавского сельского поселения. </w:t>
      </w:r>
    </w:p>
    <w:p w:rsidR="00046E26" w:rsidRPr="00046E26" w:rsidRDefault="00046E26" w:rsidP="00046E26">
      <w:pPr>
        <w:spacing w:after="0" w:line="240" w:lineRule="auto"/>
        <w:rPr>
          <w:rFonts w:eastAsia="Times New Roman" w:cs="Times New Roman"/>
          <w:color w:val="333333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>Указанное решение оформляется постановлением Администрации Верх-Катавского сельского поселения о внесении изменений в муниципальную программу или об отмене муниципальной программы, которое готовит ответственный исполнитель муниципальной программы.</w:t>
      </w:r>
    </w:p>
    <w:p w:rsidR="00046E26" w:rsidRPr="00046E26" w:rsidRDefault="00046E26" w:rsidP="00046E26">
      <w:pPr>
        <w:spacing w:before="100" w:beforeAutospacing="1" w:after="100" w:afterAutospacing="1"/>
        <w:rPr>
          <w:rFonts w:eastAsia="Times New Roman" w:cs="Times New Roman"/>
          <w:b/>
          <w:color w:val="333333"/>
          <w:szCs w:val="28"/>
          <w:lang w:eastAsia="ru-RU"/>
        </w:rPr>
        <w:sectPr w:rsidR="00046E26" w:rsidRPr="00046E26" w:rsidSect="00046E26">
          <w:pgSz w:w="11924" w:h="16800" w:code="259"/>
          <w:pgMar w:top="1134" w:right="851" w:bottom="1134" w:left="1134" w:header="709" w:footer="709" w:gutter="0"/>
          <w:cols w:space="708"/>
          <w:titlePg/>
          <w:docGrid w:linePitch="360"/>
        </w:sectPr>
      </w:pPr>
      <w:r w:rsidRPr="00046E26">
        <w:rPr>
          <w:rFonts w:eastAsia="Times New Roman" w:cs="Times New Roman"/>
          <w:b/>
          <w:color w:val="333333"/>
          <w:szCs w:val="28"/>
          <w:lang w:eastAsia="ru-RU"/>
        </w:rPr>
        <w:t>Сводная информация об оценке эффективности оформляется в таблицах</w:t>
      </w:r>
      <w:proofErr w:type="gramStart"/>
      <w:r w:rsidRPr="00046E26">
        <w:rPr>
          <w:rFonts w:eastAsia="Times New Roman" w:cs="Times New Roman"/>
          <w:b/>
          <w:color w:val="333333"/>
          <w:szCs w:val="28"/>
          <w:lang w:eastAsia="ru-RU"/>
        </w:rPr>
        <w:t>1</w:t>
      </w:r>
      <w:proofErr w:type="gramEnd"/>
      <w:r w:rsidRPr="00046E26">
        <w:rPr>
          <w:rFonts w:eastAsia="Times New Roman" w:cs="Times New Roman"/>
          <w:b/>
          <w:color w:val="333333"/>
          <w:szCs w:val="28"/>
          <w:lang w:eastAsia="ru-RU"/>
        </w:rPr>
        <w:t>,2,3</w:t>
      </w:r>
    </w:p>
    <w:p w:rsidR="00046E26" w:rsidRPr="00046E26" w:rsidRDefault="00046E26" w:rsidP="00046E26">
      <w:pPr>
        <w:spacing w:before="100" w:beforeAutospacing="1" w:after="100" w:afterAutospacing="1"/>
        <w:jc w:val="right"/>
        <w:rPr>
          <w:rFonts w:ascii="Calibri" w:eastAsia="Times New Roman" w:hAnsi="Calibri" w:cs="Times New Roman"/>
          <w:sz w:val="22"/>
          <w:lang w:eastAsia="ru-RU"/>
        </w:rPr>
      </w:pPr>
      <w:r w:rsidRPr="00046E26">
        <w:rPr>
          <w:rFonts w:ascii="Calibri" w:eastAsia="Times New Roman" w:hAnsi="Calibri" w:cs="Times New Roman"/>
          <w:sz w:val="22"/>
          <w:lang w:eastAsia="ru-RU"/>
        </w:rPr>
        <w:lastRenderedPageBreak/>
        <w:t>Таблица</w:t>
      </w:r>
      <w:proofErr w:type="gramStart"/>
      <w:r w:rsidRPr="00046E26">
        <w:rPr>
          <w:rFonts w:ascii="Calibri" w:eastAsia="Times New Roman" w:hAnsi="Calibri" w:cs="Times New Roman"/>
          <w:sz w:val="22"/>
          <w:lang w:eastAsia="ru-RU"/>
        </w:rPr>
        <w:t>1</w:t>
      </w:r>
      <w:proofErr w:type="gramEnd"/>
    </w:p>
    <w:p w:rsidR="00046E26" w:rsidRPr="00046E26" w:rsidRDefault="00046E26" w:rsidP="00046E26">
      <w:pPr>
        <w:spacing w:before="100" w:beforeAutospacing="1" w:after="100" w:afterAutospacing="1"/>
        <w:jc w:val="center"/>
        <w:rPr>
          <w:rFonts w:ascii="Calibri" w:eastAsia="Times New Roman" w:hAnsi="Calibri" w:cs="Times New Roman"/>
          <w:sz w:val="22"/>
          <w:lang w:eastAsia="ru-RU"/>
        </w:rPr>
      </w:pPr>
      <w:r w:rsidRPr="00046E26">
        <w:rPr>
          <w:rFonts w:ascii="Calibri" w:eastAsia="Times New Roman" w:hAnsi="Calibri" w:cs="Times New Roman"/>
          <w:sz w:val="22"/>
          <w:lang w:eastAsia="ru-RU"/>
        </w:rPr>
        <w:t xml:space="preserve">Анализ объемов </w:t>
      </w:r>
      <w:proofErr w:type="spellStart"/>
      <w:r w:rsidRPr="00046E26">
        <w:rPr>
          <w:rFonts w:ascii="Calibri" w:eastAsia="Times New Roman" w:hAnsi="Calibri" w:cs="Times New Roman"/>
          <w:sz w:val="22"/>
          <w:lang w:eastAsia="ru-RU"/>
        </w:rPr>
        <w:t>финансированиямероприятий</w:t>
      </w:r>
      <w:proofErr w:type="spellEnd"/>
      <w:r w:rsidRPr="00046E26">
        <w:rPr>
          <w:rFonts w:ascii="Calibri" w:eastAsia="Times New Roman" w:hAnsi="Calibri" w:cs="Times New Roman"/>
          <w:sz w:val="22"/>
          <w:lang w:eastAsia="ru-RU"/>
        </w:rPr>
        <w:t xml:space="preserve"> муниципальной программы</w:t>
      </w:r>
    </w:p>
    <w:tbl>
      <w:tblPr>
        <w:tblW w:w="15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2957"/>
        <w:gridCol w:w="1483"/>
        <w:gridCol w:w="1113"/>
        <w:gridCol w:w="1398"/>
        <w:gridCol w:w="1524"/>
        <w:gridCol w:w="1752"/>
        <w:gridCol w:w="2536"/>
        <w:gridCol w:w="1893"/>
      </w:tblGrid>
      <w:tr w:rsidR="00046E26" w:rsidRPr="00046E26" w:rsidTr="00046E26">
        <w:tc>
          <w:tcPr>
            <w:tcW w:w="513" w:type="dxa"/>
            <w:vMerge w:val="restart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>№</w:t>
            </w: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br/>
            </w:r>
            <w:proofErr w:type="gramStart"/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>п</w:t>
            </w:r>
            <w:proofErr w:type="gramEnd"/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>/п</w:t>
            </w:r>
          </w:p>
        </w:tc>
        <w:tc>
          <w:tcPr>
            <w:tcW w:w="2967" w:type="dxa"/>
            <w:vMerge w:val="restart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 xml:space="preserve">Наименование задачи   </w:t>
            </w: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br/>
              <w:t>мероприятия</w:t>
            </w:r>
          </w:p>
        </w:tc>
        <w:tc>
          <w:tcPr>
            <w:tcW w:w="1486" w:type="dxa"/>
            <w:vMerge w:val="restart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 xml:space="preserve">Источник   </w:t>
            </w: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br/>
            </w:r>
            <w:proofErr w:type="spellStart"/>
            <w:proofErr w:type="gramStart"/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2505" w:type="dxa"/>
            <w:gridSpan w:val="2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>Объем финансирования, тыс. руб.</w:t>
            </w:r>
          </w:p>
        </w:tc>
        <w:tc>
          <w:tcPr>
            <w:tcW w:w="1525" w:type="dxa"/>
            <w:vMerge w:val="restart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Абсолютное отклонение</w:t>
            </w:r>
          </w:p>
        </w:tc>
        <w:tc>
          <w:tcPr>
            <w:tcW w:w="1753" w:type="dxa"/>
            <w:vMerge w:val="restart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Эффективность использования затрат</w:t>
            </w:r>
          </w:p>
        </w:tc>
        <w:tc>
          <w:tcPr>
            <w:tcW w:w="2542" w:type="dxa"/>
            <w:vMerge w:val="restart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 xml:space="preserve">Причины отклонения фактического финансирования </w:t>
            </w:r>
            <w:proofErr w:type="gramStart"/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от</w:t>
            </w:r>
            <w:proofErr w:type="gramEnd"/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 xml:space="preserve"> планового</w:t>
            </w:r>
          </w:p>
        </w:tc>
        <w:tc>
          <w:tcPr>
            <w:tcW w:w="1895" w:type="dxa"/>
            <w:vMerge w:val="restart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Ответственный исполнитель</w:t>
            </w:r>
          </w:p>
        </w:tc>
      </w:tr>
      <w:tr w:rsidR="00046E26" w:rsidRPr="00046E26" w:rsidTr="00046E26">
        <w:tc>
          <w:tcPr>
            <w:tcW w:w="513" w:type="dxa"/>
            <w:vMerge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2967" w:type="dxa"/>
            <w:vMerge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486" w:type="dxa"/>
            <w:vMerge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10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>плановое</w:t>
            </w: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br/>
              <w:t>значение</w:t>
            </w:r>
          </w:p>
        </w:tc>
        <w:tc>
          <w:tcPr>
            <w:tcW w:w="139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>фактическое</w:t>
            </w: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br/>
              <w:t>значение</w:t>
            </w:r>
          </w:p>
        </w:tc>
        <w:tc>
          <w:tcPr>
            <w:tcW w:w="1525" w:type="dxa"/>
            <w:vMerge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753" w:type="dxa"/>
            <w:vMerge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2542" w:type="dxa"/>
            <w:vMerge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895" w:type="dxa"/>
            <w:vMerge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  <w:tr w:rsidR="00046E26" w:rsidRPr="00046E26" w:rsidTr="00046E26">
        <w:tc>
          <w:tcPr>
            <w:tcW w:w="51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1</w:t>
            </w:r>
          </w:p>
        </w:tc>
        <w:tc>
          <w:tcPr>
            <w:tcW w:w="296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2</w:t>
            </w:r>
          </w:p>
        </w:tc>
        <w:tc>
          <w:tcPr>
            <w:tcW w:w="148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3</w:t>
            </w:r>
          </w:p>
        </w:tc>
        <w:tc>
          <w:tcPr>
            <w:tcW w:w="110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5</w:t>
            </w:r>
          </w:p>
        </w:tc>
        <w:tc>
          <w:tcPr>
            <w:tcW w:w="152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6</w:t>
            </w:r>
          </w:p>
        </w:tc>
        <w:tc>
          <w:tcPr>
            <w:tcW w:w="175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7</w:t>
            </w:r>
          </w:p>
        </w:tc>
        <w:tc>
          <w:tcPr>
            <w:tcW w:w="2542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8</w:t>
            </w:r>
          </w:p>
        </w:tc>
        <w:tc>
          <w:tcPr>
            <w:tcW w:w="1895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9</w:t>
            </w:r>
          </w:p>
        </w:tc>
      </w:tr>
      <w:tr w:rsidR="00046E26" w:rsidRPr="00046E26" w:rsidTr="00046E26">
        <w:tc>
          <w:tcPr>
            <w:tcW w:w="51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296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48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10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39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гр.5-гр.4</w:t>
            </w:r>
          </w:p>
        </w:tc>
        <w:tc>
          <w:tcPr>
            <w:tcW w:w="175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гр.5 / гр.4*100</w:t>
            </w:r>
          </w:p>
        </w:tc>
        <w:tc>
          <w:tcPr>
            <w:tcW w:w="2542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895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  <w:tr w:rsidR="00046E26" w:rsidRPr="00046E26" w:rsidTr="00046E26">
        <w:tc>
          <w:tcPr>
            <w:tcW w:w="51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 xml:space="preserve">Наименование программы </w:t>
            </w:r>
          </w:p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48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2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Администрация Верх-Катавского сельского поселения</w:t>
            </w:r>
          </w:p>
        </w:tc>
      </w:tr>
      <w:tr w:rsidR="00046E26" w:rsidRPr="00046E26" w:rsidTr="00046E26">
        <w:tc>
          <w:tcPr>
            <w:tcW w:w="51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96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48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2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46E26" w:rsidRPr="00046E26" w:rsidTr="00046E26">
        <w:tc>
          <w:tcPr>
            <w:tcW w:w="51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i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i/>
                <w:sz w:val="22"/>
                <w:lang w:eastAsia="ru-RU"/>
              </w:rPr>
              <w:t>Мероприятие 1</w:t>
            </w:r>
          </w:p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i/>
                <w:sz w:val="22"/>
                <w:lang w:eastAsia="ru-RU"/>
              </w:rPr>
            </w:pPr>
          </w:p>
        </w:tc>
        <w:tc>
          <w:tcPr>
            <w:tcW w:w="148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10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2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46E26" w:rsidRPr="00046E26" w:rsidTr="00046E26">
        <w:tc>
          <w:tcPr>
            <w:tcW w:w="51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i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i/>
                <w:sz w:val="22"/>
                <w:lang w:eastAsia="ru-RU"/>
              </w:rPr>
              <w:t>Мероприятие 2</w:t>
            </w:r>
          </w:p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i/>
                <w:sz w:val="22"/>
                <w:lang w:eastAsia="ru-RU"/>
              </w:rPr>
            </w:pPr>
          </w:p>
        </w:tc>
        <w:tc>
          <w:tcPr>
            <w:tcW w:w="148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10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2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46E26" w:rsidRPr="00046E26" w:rsidTr="00046E26">
        <w:tc>
          <w:tcPr>
            <w:tcW w:w="51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96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48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10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2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46E26" w:rsidRPr="00046E26" w:rsidTr="00046E26">
        <w:tc>
          <w:tcPr>
            <w:tcW w:w="51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i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i/>
                <w:sz w:val="22"/>
                <w:lang w:eastAsia="ru-RU"/>
              </w:rPr>
              <w:t>Мероприятие 1</w:t>
            </w:r>
          </w:p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i/>
                <w:sz w:val="22"/>
                <w:lang w:eastAsia="ru-RU"/>
              </w:rPr>
            </w:pPr>
          </w:p>
        </w:tc>
        <w:tc>
          <w:tcPr>
            <w:tcW w:w="148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10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2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46E26" w:rsidRPr="00046E26" w:rsidTr="00046E26">
        <w:tc>
          <w:tcPr>
            <w:tcW w:w="51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i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i/>
                <w:sz w:val="22"/>
                <w:lang w:eastAsia="ru-RU"/>
              </w:rPr>
              <w:t>……………</w:t>
            </w:r>
          </w:p>
        </w:tc>
        <w:tc>
          <w:tcPr>
            <w:tcW w:w="148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2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46E26" w:rsidRPr="00046E26" w:rsidTr="00046E26">
        <w:tc>
          <w:tcPr>
            <w:tcW w:w="51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shd w:val="clear" w:color="auto" w:fill="auto"/>
          </w:tcPr>
          <w:p w:rsidR="00046E26" w:rsidRPr="00046E26" w:rsidRDefault="00046E26" w:rsidP="00046E26">
            <w:pPr>
              <w:rPr>
                <w:rFonts w:ascii="Calibri" w:eastAsia="Times New Roman" w:hAnsi="Calibri" w:cs="Times New Roman"/>
                <w:i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i/>
                <w:sz w:val="22"/>
                <w:lang w:eastAsia="ru-RU"/>
              </w:rPr>
              <w:t>Итого по программе</w:t>
            </w:r>
          </w:p>
          <w:p w:rsidR="00046E26" w:rsidRPr="00046E26" w:rsidRDefault="00046E26" w:rsidP="00046E26">
            <w:pPr>
              <w:rPr>
                <w:rFonts w:ascii="Calibri" w:eastAsia="Times New Roman" w:hAnsi="Calibri" w:cs="Times New Roman"/>
                <w:i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i/>
                <w:sz w:val="22"/>
                <w:lang w:eastAsia="ru-RU"/>
              </w:rPr>
              <w:t xml:space="preserve">(подпрограмме)   </w:t>
            </w:r>
          </w:p>
        </w:tc>
        <w:tc>
          <w:tcPr>
            <w:tcW w:w="148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2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46E26" w:rsidRPr="00046E26" w:rsidTr="00046E26">
        <w:tc>
          <w:tcPr>
            <w:tcW w:w="51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i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i/>
                <w:sz w:val="22"/>
                <w:lang w:eastAsia="ru-RU"/>
              </w:rPr>
              <w:t xml:space="preserve">в том числе:  </w:t>
            </w:r>
          </w:p>
        </w:tc>
        <w:tc>
          <w:tcPr>
            <w:tcW w:w="148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2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46E26" w:rsidRPr="00046E26" w:rsidTr="00046E26">
        <w:tc>
          <w:tcPr>
            <w:tcW w:w="51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i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i/>
                <w:sz w:val="22"/>
                <w:lang w:eastAsia="ru-RU"/>
              </w:rPr>
              <w:t>Местный бюджет</w:t>
            </w:r>
          </w:p>
        </w:tc>
        <w:tc>
          <w:tcPr>
            <w:tcW w:w="148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2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46E26" w:rsidRPr="00046E26" w:rsidTr="00046E26">
        <w:tc>
          <w:tcPr>
            <w:tcW w:w="51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shd w:val="clear" w:color="auto" w:fill="auto"/>
          </w:tcPr>
          <w:p w:rsidR="00046E26" w:rsidRPr="00046E26" w:rsidRDefault="00046E26" w:rsidP="00046E26">
            <w:pPr>
              <w:rPr>
                <w:rFonts w:ascii="Calibri" w:eastAsia="Times New Roman" w:hAnsi="Calibri" w:cs="Times New Roman"/>
                <w:i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i/>
                <w:sz w:val="22"/>
                <w:lang w:eastAsia="ru-RU"/>
              </w:rPr>
              <w:t xml:space="preserve">Областной бюджет  </w:t>
            </w:r>
          </w:p>
        </w:tc>
        <w:tc>
          <w:tcPr>
            <w:tcW w:w="148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2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46E26" w:rsidRPr="00046E26" w:rsidTr="00046E26">
        <w:tc>
          <w:tcPr>
            <w:tcW w:w="51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i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i/>
                <w:sz w:val="22"/>
                <w:lang w:eastAsia="ru-RU"/>
              </w:rPr>
              <w:t xml:space="preserve">Федеральный бюджет     </w:t>
            </w:r>
          </w:p>
        </w:tc>
        <w:tc>
          <w:tcPr>
            <w:tcW w:w="148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2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46E26" w:rsidRPr="00046E26" w:rsidTr="00046E26">
        <w:tc>
          <w:tcPr>
            <w:tcW w:w="51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b/>
                <w:color w:val="333333"/>
                <w:sz w:val="22"/>
                <w:lang w:eastAsia="ru-RU"/>
              </w:rPr>
            </w:pPr>
          </w:p>
        </w:tc>
        <w:tc>
          <w:tcPr>
            <w:tcW w:w="296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b/>
                <w:i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i/>
                <w:sz w:val="22"/>
                <w:lang w:eastAsia="ru-RU"/>
              </w:rPr>
              <w:t>Привлеченные средства   </w:t>
            </w:r>
          </w:p>
        </w:tc>
        <w:tc>
          <w:tcPr>
            <w:tcW w:w="148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b/>
                <w:color w:val="333333"/>
                <w:sz w:val="22"/>
                <w:lang w:eastAsia="ru-RU"/>
              </w:rPr>
            </w:pPr>
          </w:p>
        </w:tc>
        <w:tc>
          <w:tcPr>
            <w:tcW w:w="1107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b/>
                <w:color w:val="333333"/>
                <w:sz w:val="22"/>
                <w:lang w:eastAsia="ru-RU"/>
              </w:rPr>
            </w:pPr>
          </w:p>
        </w:tc>
        <w:tc>
          <w:tcPr>
            <w:tcW w:w="139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b/>
                <w:color w:val="333333"/>
                <w:sz w:val="22"/>
                <w:lang w:eastAsia="ru-RU"/>
              </w:rPr>
            </w:pPr>
          </w:p>
        </w:tc>
        <w:tc>
          <w:tcPr>
            <w:tcW w:w="152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b/>
                <w:color w:val="333333"/>
                <w:sz w:val="22"/>
                <w:lang w:eastAsia="ru-RU"/>
              </w:rPr>
            </w:pPr>
          </w:p>
        </w:tc>
        <w:tc>
          <w:tcPr>
            <w:tcW w:w="1753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b/>
                <w:color w:val="333333"/>
                <w:sz w:val="22"/>
                <w:lang w:eastAsia="ru-RU"/>
              </w:rPr>
            </w:pPr>
          </w:p>
        </w:tc>
        <w:tc>
          <w:tcPr>
            <w:tcW w:w="2542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b/>
                <w:color w:val="333333"/>
                <w:sz w:val="22"/>
                <w:lang w:eastAsia="ru-RU"/>
              </w:rPr>
            </w:pPr>
          </w:p>
        </w:tc>
        <w:tc>
          <w:tcPr>
            <w:tcW w:w="1895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b/>
                <w:color w:val="333333"/>
                <w:sz w:val="22"/>
                <w:lang w:eastAsia="ru-RU"/>
              </w:rPr>
            </w:pPr>
          </w:p>
        </w:tc>
      </w:tr>
    </w:tbl>
    <w:p w:rsidR="00046E26" w:rsidRPr="00046E26" w:rsidRDefault="00046E26" w:rsidP="00046E26">
      <w:pPr>
        <w:spacing w:before="100" w:beforeAutospacing="1" w:after="100" w:afterAutospacing="1"/>
        <w:rPr>
          <w:rFonts w:ascii="Calibri" w:eastAsia="Times New Roman" w:hAnsi="Calibri" w:cs="Times New Roman"/>
          <w:sz w:val="22"/>
          <w:lang w:eastAsia="ru-RU"/>
        </w:rPr>
      </w:pPr>
      <w:r w:rsidRPr="00046E26">
        <w:rPr>
          <w:rFonts w:ascii="Calibri" w:eastAsia="Times New Roman" w:hAnsi="Calibri" w:cs="Times New Roman"/>
          <w:sz w:val="22"/>
          <w:lang w:eastAsia="ru-RU"/>
        </w:rPr>
        <w:t xml:space="preserve">Глава Верх-Катавского сельского поселения                         </w:t>
      </w:r>
      <w:proofErr w:type="spellStart"/>
      <w:r w:rsidRPr="00046E26">
        <w:rPr>
          <w:rFonts w:ascii="Calibri" w:eastAsia="Times New Roman" w:hAnsi="Calibri" w:cs="Times New Roman"/>
          <w:sz w:val="22"/>
          <w:lang w:eastAsia="ru-RU"/>
        </w:rPr>
        <w:t>И.Н.Макушева</w:t>
      </w:r>
      <w:proofErr w:type="spellEnd"/>
    </w:p>
    <w:p w:rsidR="00046E26" w:rsidRPr="00046E26" w:rsidRDefault="00046E26" w:rsidP="00046E26">
      <w:pPr>
        <w:spacing w:before="100" w:beforeAutospacing="1" w:after="100" w:afterAutospacing="1"/>
        <w:jc w:val="right"/>
        <w:rPr>
          <w:rFonts w:ascii="Calibri" w:eastAsia="Times New Roman" w:hAnsi="Calibri" w:cs="Times New Roman"/>
          <w:sz w:val="22"/>
          <w:lang w:eastAsia="ru-RU"/>
        </w:rPr>
      </w:pPr>
      <w:r w:rsidRPr="00046E26">
        <w:rPr>
          <w:rFonts w:ascii="Calibri" w:eastAsia="Times New Roman" w:hAnsi="Calibri" w:cs="Times New Roman"/>
          <w:sz w:val="22"/>
          <w:lang w:eastAsia="ru-RU"/>
        </w:rPr>
        <w:t>Таблица</w:t>
      </w:r>
      <w:proofErr w:type="gramStart"/>
      <w:r w:rsidRPr="00046E26">
        <w:rPr>
          <w:rFonts w:ascii="Calibri" w:eastAsia="Times New Roman" w:hAnsi="Calibri" w:cs="Times New Roman"/>
          <w:sz w:val="22"/>
          <w:lang w:eastAsia="ru-RU"/>
        </w:rPr>
        <w:t>2</w:t>
      </w:r>
      <w:proofErr w:type="gramEnd"/>
    </w:p>
    <w:p w:rsidR="00046E26" w:rsidRPr="00046E26" w:rsidRDefault="00046E26" w:rsidP="00046E26">
      <w:pPr>
        <w:spacing w:before="100" w:beforeAutospacing="1" w:after="100" w:afterAutospacing="1"/>
        <w:jc w:val="center"/>
        <w:rPr>
          <w:rFonts w:ascii="Calibri" w:eastAsia="Times New Roman" w:hAnsi="Calibri" w:cs="Times New Roman"/>
          <w:sz w:val="22"/>
          <w:lang w:eastAsia="ru-RU"/>
        </w:rPr>
      </w:pPr>
      <w:r w:rsidRPr="00046E26">
        <w:rPr>
          <w:rFonts w:ascii="Calibri" w:eastAsia="Times New Roman" w:hAnsi="Calibri" w:cs="Times New Roman"/>
          <w:sz w:val="22"/>
          <w:lang w:eastAsia="ru-RU"/>
        </w:rPr>
        <w:t xml:space="preserve">Анализ </w:t>
      </w:r>
      <w:proofErr w:type="spellStart"/>
      <w:r w:rsidRPr="00046E26">
        <w:rPr>
          <w:rFonts w:ascii="Calibri" w:eastAsia="Times New Roman" w:hAnsi="Calibri" w:cs="Times New Roman"/>
          <w:sz w:val="22"/>
          <w:lang w:eastAsia="ru-RU"/>
        </w:rPr>
        <w:t>показателейрезультативности</w:t>
      </w:r>
      <w:proofErr w:type="spellEnd"/>
      <w:r w:rsidRPr="00046E26">
        <w:rPr>
          <w:rFonts w:ascii="Calibri" w:eastAsia="Times New Roman" w:hAnsi="Calibri" w:cs="Times New Roman"/>
          <w:sz w:val="22"/>
          <w:lang w:eastAsia="ru-RU"/>
        </w:rPr>
        <w:t xml:space="preserve">  муниципальной  программы</w:t>
      </w:r>
      <w:r w:rsidRPr="00046E26">
        <w:rPr>
          <w:rFonts w:ascii="Calibri" w:eastAsia="Times New Roman" w:hAnsi="Calibri" w:cs="Times New Roman"/>
          <w:sz w:val="22"/>
          <w:lang w:eastAsia="ru-RU"/>
        </w:rPr>
        <w:br/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276"/>
        <w:gridCol w:w="1418"/>
        <w:gridCol w:w="1560"/>
        <w:gridCol w:w="1558"/>
        <w:gridCol w:w="1701"/>
        <w:gridCol w:w="2410"/>
        <w:gridCol w:w="2268"/>
      </w:tblGrid>
      <w:tr w:rsidR="00046E26" w:rsidRPr="00046E26" w:rsidTr="00046E26">
        <w:tc>
          <w:tcPr>
            <w:tcW w:w="709" w:type="dxa"/>
            <w:vMerge w:val="restart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>№</w:t>
            </w: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br/>
            </w:r>
            <w:proofErr w:type="gramStart"/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>п</w:t>
            </w:r>
            <w:proofErr w:type="gramEnd"/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>/п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 xml:space="preserve">Наименование  </w:t>
            </w: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br/>
              <w:t xml:space="preserve">целевого    </w:t>
            </w: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br/>
              <w:t>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 xml:space="preserve">Единица </w:t>
            </w: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br/>
              <w:t>измерения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>Значение целевого показателя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Абсолютное отклонение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Эффективность достижения показателя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Эффективность реализации программы по степени достижения показателей</w:t>
            </w:r>
          </w:p>
        </w:tc>
        <w:tc>
          <w:tcPr>
            <w:tcW w:w="2268" w:type="dxa"/>
            <w:vMerge w:val="restart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 xml:space="preserve">Причины отклонения фактического значения </w:t>
            </w:r>
            <w:proofErr w:type="gramStart"/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от</w:t>
            </w:r>
            <w:proofErr w:type="gramEnd"/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 xml:space="preserve"> планового</w:t>
            </w:r>
          </w:p>
        </w:tc>
      </w:tr>
      <w:tr w:rsidR="00046E26" w:rsidRPr="00046E26" w:rsidTr="00046E26">
        <w:tc>
          <w:tcPr>
            <w:tcW w:w="709" w:type="dxa"/>
            <w:vMerge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 xml:space="preserve">плановое  </w:t>
            </w: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br/>
              <w:t>значение</w:t>
            </w:r>
          </w:p>
        </w:tc>
        <w:tc>
          <w:tcPr>
            <w:tcW w:w="156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 xml:space="preserve">фактическое  </w:t>
            </w: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br/>
              <w:t>значение</w:t>
            </w:r>
          </w:p>
        </w:tc>
        <w:tc>
          <w:tcPr>
            <w:tcW w:w="1558" w:type="dxa"/>
            <w:vMerge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2268" w:type="dxa"/>
            <w:vMerge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  <w:tr w:rsidR="00046E26" w:rsidRPr="00046E26" w:rsidTr="00046E26">
        <w:tc>
          <w:tcPr>
            <w:tcW w:w="709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5</w:t>
            </w:r>
          </w:p>
        </w:tc>
        <w:tc>
          <w:tcPr>
            <w:tcW w:w="155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8</w:t>
            </w:r>
          </w:p>
        </w:tc>
        <w:tc>
          <w:tcPr>
            <w:tcW w:w="2268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9</w:t>
            </w:r>
          </w:p>
        </w:tc>
      </w:tr>
      <w:tr w:rsidR="00046E26" w:rsidRPr="00046E26" w:rsidTr="00046E26">
        <w:trPr>
          <w:trHeight w:val="376"/>
        </w:trPr>
        <w:tc>
          <w:tcPr>
            <w:tcW w:w="709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гр.5-гр.4</w:t>
            </w:r>
          </w:p>
        </w:tc>
        <w:tc>
          <w:tcPr>
            <w:tcW w:w="1701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гр.5 / гр.4*100</w:t>
            </w:r>
          </w:p>
        </w:tc>
        <w:tc>
          <w:tcPr>
            <w:tcW w:w="241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Э = (Эl+Э</w:t>
            </w:r>
            <w:proofErr w:type="gramStart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+….+</w:t>
            </w:r>
            <w:proofErr w:type="spellStart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Эn</w:t>
            </w:r>
            <w:proofErr w:type="spellEnd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) / M</w:t>
            </w:r>
          </w:p>
        </w:tc>
        <w:tc>
          <w:tcPr>
            <w:tcW w:w="2268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46E26" w:rsidRPr="00046E26" w:rsidTr="00046E26">
        <w:tc>
          <w:tcPr>
            <w:tcW w:w="709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i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i/>
                <w:sz w:val="20"/>
                <w:szCs w:val="20"/>
                <w:lang w:eastAsia="ru-RU"/>
              </w:rPr>
              <w:t>Наименование программы  (подпрограммы)</w:t>
            </w:r>
          </w:p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</w:tr>
      <w:tr w:rsidR="00046E26" w:rsidRPr="00046E26" w:rsidTr="00046E26">
        <w:tc>
          <w:tcPr>
            <w:tcW w:w="709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83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i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i/>
                <w:sz w:val="20"/>
                <w:szCs w:val="20"/>
                <w:lang w:eastAsia="ru-RU"/>
              </w:rPr>
              <w:t xml:space="preserve">Подпрограмма </w:t>
            </w:r>
          </w:p>
        </w:tc>
        <w:tc>
          <w:tcPr>
            <w:tcW w:w="127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</w:tr>
      <w:tr w:rsidR="00046E26" w:rsidRPr="00046E26" w:rsidTr="00046E26">
        <w:tc>
          <w:tcPr>
            <w:tcW w:w="709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i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i/>
                <w:sz w:val="20"/>
                <w:szCs w:val="20"/>
                <w:lang w:eastAsia="ru-RU"/>
              </w:rPr>
              <w:t xml:space="preserve">Целевой         </w:t>
            </w:r>
            <w:r w:rsidRPr="00046E26">
              <w:rPr>
                <w:rFonts w:ascii="Calibri" w:eastAsia="Times New Roman" w:hAnsi="Calibri" w:cs="Times New Roman"/>
                <w:i/>
                <w:sz w:val="20"/>
                <w:szCs w:val="20"/>
                <w:lang w:eastAsia="ru-RU"/>
              </w:rPr>
              <w:br/>
              <w:t>показатель 1 </w:t>
            </w:r>
          </w:p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55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Х</w:t>
            </w:r>
          </w:p>
        </w:tc>
        <w:tc>
          <w:tcPr>
            <w:tcW w:w="2268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  <w:tr w:rsidR="00046E26" w:rsidRPr="00046E26" w:rsidTr="00046E26">
        <w:tc>
          <w:tcPr>
            <w:tcW w:w="709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1.2</w:t>
            </w:r>
          </w:p>
        </w:tc>
        <w:tc>
          <w:tcPr>
            <w:tcW w:w="283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i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i/>
                <w:sz w:val="20"/>
                <w:szCs w:val="20"/>
                <w:lang w:eastAsia="ru-RU"/>
              </w:rPr>
              <w:t xml:space="preserve">Подпрограмма </w:t>
            </w:r>
          </w:p>
        </w:tc>
        <w:tc>
          <w:tcPr>
            <w:tcW w:w="127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55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2268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  <w:tr w:rsidR="00046E26" w:rsidRPr="00046E26" w:rsidTr="00046E26">
        <w:tc>
          <w:tcPr>
            <w:tcW w:w="709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i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i/>
                <w:sz w:val="20"/>
                <w:szCs w:val="20"/>
                <w:lang w:eastAsia="ru-RU"/>
              </w:rPr>
              <w:t xml:space="preserve">Целевой         </w:t>
            </w:r>
            <w:r w:rsidRPr="00046E26">
              <w:rPr>
                <w:rFonts w:ascii="Calibri" w:eastAsia="Times New Roman" w:hAnsi="Calibri" w:cs="Times New Roman"/>
                <w:i/>
                <w:sz w:val="20"/>
                <w:szCs w:val="20"/>
                <w:lang w:eastAsia="ru-RU"/>
              </w:rPr>
              <w:br/>
              <w:t xml:space="preserve">показатель 1. </w:t>
            </w:r>
          </w:p>
        </w:tc>
        <w:tc>
          <w:tcPr>
            <w:tcW w:w="127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55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Х</w:t>
            </w:r>
          </w:p>
        </w:tc>
        <w:tc>
          <w:tcPr>
            <w:tcW w:w="2268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  <w:tr w:rsidR="00046E26" w:rsidRPr="00046E26" w:rsidTr="00046E26">
        <w:tc>
          <w:tcPr>
            <w:tcW w:w="709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i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i/>
                <w:sz w:val="20"/>
                <w:szCs w:val="20"/>
                <w:lang w:eastAsia="ru-RU"/>
              </w:rPr>
              <w:t xml:space="preserve">Целевой         </w:t>
            </w:r>
            <w:r w:rsidRPr="00046E26">
              <w:rPr>
                <w:rFonts w:ascii="Calibri" w:eastAsia="Times New Roman" w:hAnsi="Calibri" w:cs="Times New Roman"/>
                <w:i/>
                <w:sz w:val="20"/>
                <w:szCs w:val="20"/>
                <w:lang w:eastAsia="ru-RU"/>
              </w:rPr>
              <w:br/>
              <w:t xml:space="preserve">показатель 2     </w:t>
            </w:r>
          </w:p>
        </w:tc>
        <w:tc>
          <w:tcPr>
            <w:tcW w:w="127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55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Х</w:t>
            </w:r>
          </w:p>
        </w:tc>
        <w:tc>
          <w:tcPr>
            <w:tcW w:w="2268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  <w:tr w:rsidR="00046E26" w:rsidRPr="00046E26" w:rsidTr="00046E26">
        <w:tc>
          <w:tcPr>
            <w:tcW w:w="709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И.т.д</w:t>
            </w:r>
            <w:proofErr w:type="spellEnd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558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Х</w:t>
            </w:r>
          </w:p>
        </w:tc>
        <w:tc>
          <w:tcPr>
            <w:tcW w:w="2268" w:type="dxa"/>
          </w:tcPr>
          <w:p w:rsidR="00046E26" w:rsidRPr="00046E26" w:rsidRDefault="00046E26" w:rsidP="00046E26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</w:tbl>
    <w:p w:rsidR="00046E26" w:rsidRPr="00046E26" w:rsidRDefault="00046E26" w:rsidP="00046E26">
      <w:pPr>
        <w:tabs>
          <w:tab w:val="center" w:pos="4153"/>
          <w:tab w:val="right" w:pos="8306"/>
        </w:tabs>
        <w:rPr>
          <w:rFonts w:ascii="Calibri" w:eastAsia="Calibri" w:hAnsi="Calibri" w:cs="Times New Roman"/>
          <w:szCs w:val="28"/>
          <w:lang w:eastAsia="ru-RU"/>
        </w:rPr>
      </w:pPr>
    </w:p>
    <w:p w:rsidR="00046E26" w:rsidRPr="00046E26" w:rsidRDefault="00046E26" w:rsidP="00046E26">
      <w:pPr>
        <w:tabs>
          <w:tab w:val="center" w:pos="4153"/>
          <w:tab w:val="right" w:pos="8306"/>
        </w:tabs>
        <w:jc w:val="right"/>
        <w:rPr>
          <w:rFonts w:ascii="Calibri" w:eastAsia="Calibri" w:hAnsi="Calibri" w:cs="Times New Roman"/>
          <w:szCs w:val="28"/>
          <w:lang w:eastAsia="ru-RU"/>
        </w:rPr>
      </w:pPr>
      <w:r w:rsidRPr="00046E26">
        <w:rPr>
          <w:rFonts w:ascii="Calibri" w:eastAsia="Calibri" w:hAnsi="Calibri" w:cs="Times New Roman"/>
          <w:szCs w:val="28"/>
          <w:lang w:eastAsia="ru-RU"/>
        </w:rPr>
        <w:t>Таблица3</w:t>
      </w:r>
    </w:p>
    <w:p w:rsidR="00046E26" w:rsidRPr="00046E26" w:rsidRDefault="00046E26" w:rsidP="00046E26">
      <w:pPr>
        <w:tabs>
          <w:tab w:val="center" w:pos="4153"/>
          <w:tab w:val="right" w:pos="8306"/>
        </w:tabs>
        <w:jc w:val="center"/>
        <w:rPr>
          <w:rFonts w:ascii="Calibri" w:eastAsia="Calibri" w:hAnsi="Calibri" w:cs="Times New Roman"/>
          <w:szCs w:val="28"/>
          <w:lang w:eastAsia="ru-RU"/>
        </w:rPr>
      </w:pPr>
      <w:r w:rsidRPr="00046E26">
        <w:rPr>
          <w:rFonts w:ascii="Calibri" w:eastAsia="Calibri" w:hAnsi="Calibri" w:cs="Times New Roman"/>
          <w:szCs w:val="28"/>
        </w:rPr>
        <w:t>Эффективность реализации муниципальной программы</w:t>
      </w:r>
    </w:p>
    <w:tbl>
      <w:tblPr>
        <w:tblW w:w="1565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2014"/>
        <w:gridCol w:w="2369"/>
        <w:gridCol w:w="2211"/>
        <w:gridCol w:w="2093"/>
        <w:gridCol w:w="2093"/>
        <w:gridCol w:w="2051"/>
        <w:gridCol w:w="2114"/>
      </w:tblGrid>
      <w:tr w:rsidR="00046E26" w:rsidRPr="00046E26" w:rsidTr="00046E26">
        <w:tc>
          <w:tcPr>
            <w:tcW w:w="709" w:type="dxa"/>
            <w:vMerge w:val="restart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>№</w:t>
            </w: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br/>
            </w:r>
            <w:proofErr w:type="gramStart"/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>п</w:t>
            </w:r>
            <w:proofErr w:type="gramEnd"/>
            <w:r w:rsidRPr="00046E26">
              <w:rPr>
                <w:rFonts w:ascii="Calibri" w:eastAsia="Times New Roman" w:hAnsi="Calibri" w:cs="Times New Roman"/>
                <w:bCs/>
                <w:sz w:val="22"/>
                <w:lang w:eastAsia="ru-RU"/>
              </w:rPr>
              <w:t>/п</w:t>
            </w:r>
          </w:p>
        </w:tc>
        <w:tc>
          <w:tcPr>
            <w:tcW w:w="2014" w:type="dxa"/>
            <w:vMerge w:val="restart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22"/>
                <w:lang w:eastAsia="ru-RU"/>
              </w:rPr>
              <w:t>Наименование программы (подпрограммы)</w:t>
            </w:r>
          </w:p>
        </w:tc>
        <w:tc>
          <w:tcPr>
            <w:tcW w:w="4580" w:type="dxa"/>
            <w:gridSpan w:val="2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22"/>
                <w:lang w:eastAsia="ru-RU"/>
              </w:rPr>
              <w:t>Финансирование, тыс. руб.</w:t>
            </w:r>
          </w:p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6237" w:type="dxa"/>
            <w:gridSpan w:val="3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22"/>
                <w:lang w:eastAsia="ru-RU"/>
              </w:rPr>
              <w:t>Оценка эффективности программы</w:t>
            </w:r>
          </w:p>
        </w:tc>
        <w:tc>
          <w:tcPr>
            <w:tcW w:w="2114" w:type="dxa"/>
            <w:vMerge w:val="restart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22"/>
                <w:lang w:eastAsia="ru-RU"/>
              </w:rPr>
              <w:t>Выводы об эффективности реализации муниципальной программы</w:t>
            </w:r>
          </w:p>
        </w:tc>
      </w:tr>
      <w:tr w:rsidR="00046E26" w:rsidRPr="00046E26" w:rsidTr="00046E26">
        <w:trPr>
          <w:trHeight w:val="1806"/>
        </w:trPr>
        <w:tc>
          <w:tcPr>
            <w:tcW w:w="709" w:type="dxa"/>
            <w:vMerge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2014" w:type="dxa"/>
            <w:vMerge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2369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22"/>
                <w:lang w:eastAsia="ru-RU"/>
              </w:rPr>
              <w:t>Объем ассигнований, предусмотренных бюджетом на реализацию программы</w:t>
            </w:r>
          </w:p>
        </w:tc>
        <w:tc>
          <w:tcPr>
            <w:tcW w:w="2211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22"/>
                <w:lang w:eastAsia="ru-RU"/>
              </w:rPr>
              <w:t>Фактически освоенный объем финансирования программы</w:t>
            </w:r>
          </w:p>
        </w:tc>
        <w:tc>
          <w:tcPr>
            <w:tcW w:w="2093" w:type="dxa"/>
            <w:shd w:val="clear" w:color="auto" w:fill="auto"/>
          </w:tcPr>
          <w:p w:rsidR="00046E26" w:rsidRPr="00046E26" w:rsidRDefault="00046E26" w:rsidP="00046E26">
            <w:pPr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22"/>
                <w:lang w:eastAsia="ru-RU"/>
              </w:rPr>
              <w:t>Эффективность достижения показателей программы</w:t>
            </w:r>
          </w:p>
        </w:tc>
        <w:tc>
          <w:tcPr>
            <w:tcW w:w="2093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22"/>
                <w:lang w:eastAsia="ru-RU"/>
              </w:rPr>
              <w:t>Эффективность использования затрат на реализацию программы</w:t>
            </w:r>
          </w:p>
        </w:tc>
        <w:tc>
          <w:tcPr>
            <w:tcW w:w="2051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22"/>
                <w:lang w:eastAsia="ru-RU"/>
              </w:rPr>
              <w:t>Коэффициент эффективности реализации программы</w:t>
            </w:r>
          </w:p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22"/>
                <w:lang w:eastAsia="ru-RU"/>
              </w:rPr>
              <w:t>(% ЭРП)</w:t>
            </w:r>
          </w:p>
        </w:tc>
        <w:tc>
          <w:tcPr>
            <w:tcW w:w="2114" w:type="dxa"/>
            <w:vMerge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</w:tr>
      <w:tr w:rsidR="00046E26" w:rsidRPr="00046E26" w:rsidTr="00046E26">
        <w:trPr>
          <w:trHeight w:val="348"/>
        </w:trPr>
        <w:tc>
          <w:tcPr>
            <w:tcW w:w="709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22"/>
                <w:lang w:eastAsia="ru-RU"/>
              </w:rPr>
              <w:t>1</w:t>
            </w:r>
          </w:p>
        </w:tc>
        <w:tc>
          <w:tcPr>
            <w:tcW w:w="2014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22"/>
                <w:lang w:eastAsia="ru-RU"/>
              </w:rPr>
              <w:t>2</w:t>
            </w:r>
          </w:p>
        </w:tc>
        <w:tc>
          <w:tcPr>
            <w:tcW w:w="2369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22"/>
                <w:lang w:eastAsia="ru-RU"/>
              </w:rPr>
              <w:t>3</w:t>
            </w:r>
          </w:p>
        </w:tc>
        <w:tc>
          <w:tcPr>
            <w:tcW w:w="2211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22"/>
                <w:lang w:eastAsia="ru-RU"/>
              </w:rPr>
              <w:t>4</w:t>
            </w:r>
          </w:p>
        </w:tc>
        <w:tc>
          <w:tcPr>
            <w:tcW w:w="2093" w:type="dxa"/>
            <w:shd w:val="clear" w:color="auto" w:fill="auto"/>
          </w:tcPr>
          <w:p w:rsidR="00046E26" w:rsidRPr="00046E26" w:rsidRDefault="00046E26" w:rsidP="00046E26">
            <w:pPr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22"/>
                <w:lang w:eastAsia="ru-RU"/>
              </w:rPr>
              <w:t>5</w:t>
            </w:r>
          </w:p>
        </w:tc>
        <w:tc>
          <w:tcPr>
            <w:tcW w:w="2093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22"/>
                <w:lang w:eastAsia="ru-RU"/>
              </w:rPr>
              <w:t>6</w:t>
            </w:r>
          </w:p>
        </w:tc>
        <w:tc>
          <w:tcPr>
            <w:tcW w:w="2051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22"/>
                <w:lang w:eastAsia="ru-RU"/>
              </w:rPr>
              <w:t>7</w:t>
            </w:r>
          </w:p>
        </w:tc>
        <w:tc>
          <w:tcPr>
            <w:tcW w:w="2114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22"/>
                <w:lang w:eastAsia="ru-RU"/>
              </w:rPr>
              <w:t>8</w:t>
            </w:r>
          </w:p>
        </w:tc>
      </w:tr>
      <w:tr w:rsidR="00046E26" w:rsidRPr="00046E26" w:rsidTr="00046E26">
        <w:tc>
          <w:tcPr>
            <w:tcW w:w="709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2014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2369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  <w:t>гр. 4 приложения 1</w:t>
            </w:r>
          </w:p>
        </w:tc>
        <w:tc>
          <w:tcPr>
            <w:tcW w:w="2211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  <w:t>гр. 5 приложения 1</w:t>
            </w:r>
          </w:p>
        </w:tc>
        <w:tc>
          <w:tcPr>
            <w:tcW w:w="2093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  <w:t xml:space="preserve">гр.7 приложения 2 </w:t>
            </w:r>
          </w:p>
        </w:tc>
        <w:tc>
          <w:tcPr>
            <w:tcW w:w="2093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  <w:t>гр.7 приложения 1</w:t>
            </w:r>
          </w:p>
        </w:tc>
        <w:tc>
          <w:tcPr>
            <w:tcW w:w="2051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  <w:t>гр. 5 / гр.6 *100</w:t>
            </w:r>
          </w:p>
        </w:tc>
        <w:tc>
          <w:tcPr>
            <w:tcW w:w="2114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  <w:t>(неэффективная, удовлетворительная, эффективная, высокоэффективная)</w:t>
            </w:r>
          </w:p>
        </w:tc>
      </w:tr>
      <w:tr w:rsidR="00046E26" w:rsidRPr="00046E26" w:rsidTr="00046E26">
        <w:tc>
          <w:tcPr>
            <w:tcW w:w="709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2014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2369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2211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2093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2093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2051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2114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</w:tr>
      <w:tr w:rsidR="00046E26" w:rsidRPr="00046E26" w:rsidTr="00046E26">
        <w:tc>
          <w:tcPr>
            <w:tcW w:w="709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2014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2369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2211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2093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2093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2051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  <w:tc>
          <w:tcPr>
            <w:tcW w:w="2114" w:type="dxa"/>
            <w:shd w:val="clear" w:color="auto" w:fill="auto"/>
          </w:tcPr>
          <w:p w:rsidR="00046E26" w:rsidRPr="00046E26" w:rsidRDefault="00046E26" w:rsidP="00046E26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Times New Roman"/>
                <w:sz w:val="22"/>
                <w:lang w:eastAsia="ru-RU"/>
              </w:rPr>
            </w:pPr>
          </w:p>
        </w:tc>
      </w:tr>
    </w:tbl>
    <w:p w:rsidR="00046E26" w:rsidRPr="00046E26" w:rsidRDefault="00046E26" w:rsidP="00046E26">
      <w:pPr>
        <w:tabs>
          <w:tab w:val="left" w:pos="0"/>
        </w:tabs>
        <w:jc w:val="both"/>
        <w:rPr>
          <w:rFonts w:ascii="Calibri" w:eastAsia="Calibri" w:hAnsi="Calibri" w:cs="Times New Roman"/>
          <w:sz w:val="26"/>
          <w:szCs w:val="26"/>
        </w:rPr>
      </w:pP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right"/>
        <w:outlineLvl w:val="1"/>
        <w:rPr>
          <w:rFonts w:ascii="Calibri" w:eastAsia="Times New Roman" w:hAnsi="Calibri" w:cs="Times New Roman"/>
          <w:sz w:val="22"/>
          <w:lang w:eastAsia="ru-RU"/>
        </w:rPr>
      </w:pPr>
      <w:r w:rsidRPr="00046E26">
        <w:rPr>
          <w:rFonts w:eastAsia="Times New Roman" w:cs="Times New Roman"/>
          <w:b/>
          <w:sz w:val="24"/>
          <w:szCs w:val="24"/>
          <w:lang w:eastAsia="ru-RU"/>
        </w:rPr>
        <w:lastRenderedPageBreak/>
        <w:t>ПРИЛОЖЕНИЕ 1</w:t>
      </w:r>
    </w:p>
    <w:p w:rsidR="00046E26" w:rsidRPr="00046E26" w:rsidRDefault="00046E26" w:rsidP="00046E26">
      <w:pPr>
        <w:jc w:val="center"/>
        <w:rPr>
          <w:rFonts w:ascii="Calibri" w:eastAsia="Times New Roman" w:hAnsi="Calibri" w:cs="Times New Roman"/>
          <w:b/>
          <w:szCs w:val="28"/>
          <w:lang w:eastAsia="ru-RU"/>
        </w:rPr>
      </w:pPr>
      <w:r w:rsidRPr="00046E26">
        <w:rPr>
          <w:rFonts w:ascii="Calibri" w:eastAsia="Times New Roman" w:hAnsi="Calibri" w:cs="Times New Roman"/>
          <w:b/>
          <w:szCs w:val="28"/>
          <w:lang w:eastAsia="ru-RU"/>
        </w:rPr>
        <w:t>Система основных мероприятий муниципальной программы</w:t>
      </w:r>
    </w:p>
    <w:tbl>
      <w:tblPr>
        <w:tblW w:w="1814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6"/>
        <w:gridCol w:w="1823"/>
        <w:gridCol w:w="694"/>
        <w:gridCol w:w="284"/>
        <w:gridCol w:w="571"/>
        <w:gridCol w:w="9"/>
        <w:gridCol w:w="11"/>
        <w:gridCol w:w="9"/>
        <w:gridCol w:w="20"/>
        <w:gridCol w:w="1086"/>
        <w:gridCol w:w="8"/>
        <w:gridCol w:w="20"/>
        <w:gridCol w:w="20"/>
        <w:gridCol w:w="1087"/>
        <w:gridCol w:w="7"/>
        <w:gridCol w:w="23"/>
        <w:gridCol w:w="18"/>
        <w:gridCol w:w="945"/>
        <w:gridCol w:w="6"/>
        <w:gridCol w:w="26"/>
        <w:gridCol w:w="15"/>
        <w:gridCol w:w="809"/>
        <w:gridCol w:w="29"/>
        <w:gridCol w:w="12"/>
        <w:gridCol w:w="814"/>
        <w:gridCol w:w="28"/>
        <w:gridCol w:w="9"/>
        <w:gridCol w:w="2274"/>
        <w:gridCol w:w="412"/>
        <w:gridCol w:w="6"/>
        <w:gridCol w:w="294"/>
        <w:gridCol w:w="147"/>
        <w:gridCol w:w="286"/>
        <w:gridCol w:w="265"/>
        <w:gridCol w:w="154"/>
        <w:gridCol w:w="6"/>
        <w:gridCol w:w="284"/>
        <w:gridCol w:w="423"/>
        <w:gridCol w:w="144"/>
        <w:gridCol w:w="425"/>
        <w:gridCol w:w="141"/>
        <w:gridCol w:w="3547"/>
      </w:tblGrid>
      <w:tr w:rsidR="00046E26" w:rsidRPr="00046E26" w:rsidTr="00CF35B9">
        <w:tc>
          <w:tcPr>
            <w:tcW w:w="956" w:type="dxa"/>
            <w:vMerge w:val="restart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46E2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46E2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17" w:type="dxa"/>
            <w:gridSpan w:val="2"/>
            <w:vMerge w:val="restart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46E26">
              <w:rPr>
                <w:rFonts w:eastAsia="Times New Roman" w:cs="Times New Roman"/>
                <w:color w:val="000000"/>
                <w:sz w:val="22"/>
                <w:lang w:eastAsia="ru-RU"/>
              </w:rPr>
              <w:t>Наименования целей, задач, мероприятий муниципальной программы</w:t>
            </w:r>
          </w:p>
        </w:tc>
        <w:tc>
          <w:tcPr>
            <w:tcW w:w="855" w:type="dxa"/>
            <w:gridSpan w:val="2"/>
            <w:vMerge w:val="restart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Исто</w:t>
            </w: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чник финансирования</w:t>
            </w:r>
          </w:p>
        </w:tc>
        <w:tc>
          <w:tcPr>
            <w:tcW w:w="4974" w:type="dxa"/>
            <w:gridSpan w:val="20"/>
            <w:shd w:val="clear" w:color="auto" w:fill="auto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Объемы финансирования, тыс. руб.</w:t>
            </w:r>
          </w:p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8" w:type="dxa"/>
            <w:gridSpan w:val="13"/>
            <w:shd w:val="clear" w:color="auto" w:fill="auto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Показатели (индикаторы) результативности выполнения задач</w:t>
            </w:r>
          </w:p>
        </w:tc>
        <w:tc>
          <w:tcPr>
            <w:tcW w:w="4257" w:type="dxa"/>
            <w:gridSpan w:val="4"/>
          </w:tcPr>
          <w:p w:rsidR="00046E26" w:rsidRPr="00046E26" w:rsidRDefault="00046E26" w:rsidP="00046E26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 xml:space="preserve">Исполнители, </w:t>
            </w:r>
          </w:p>
          <w:p w:rsidR="00046E26" w:rsidRPr="00046E26" w:rsidRDefault="00046E26" w:rsidP="00046E26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перечень организаций,</w:t>
            </w:r>
          </w:p>
          <w:p w:rsidR="00046E26" w:rsidRPr="00046E26" w:rsidRDefault="00046E26" w:rsidP="00046E26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 xml:space="preserve"> участвующих </w:t>
            </w:r>
          </w:p>
          <w:p w:rsidR="00046E26" w:rsidRPr="00046E26" w:rsidRDefault="00046E26" w:rsidP="00046E26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 xml:space="preserve">в реализации </w:t>
            </w:r>
            <w:proofErr w:type="gramStart"/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основных</w:t>
            </w:r>
            <w:proofErr w:type="gramEnd"/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 xml:space="preserve">  </w:t>
            </w:r>
          </w:p>
          <w:p w:rsidR="00046E26" w:rsidRPr="00046E26" w:rsidRDefault="00046E26" w:rsidP="00046E26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мероприятий</w:t>
            </w:r>
          </w:p>
        </w:tc>
      </w:tr>
      <w:tr w:rsidR="00046E26" w:rsidRPr="00046E26" w:rsidTr="00CF35B9">
        <w:tc>
          <w:tcPr>
            <w:tcW w:w="956" w:type="dxa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7" w:type="dxa"/>
            <w:gridSpan w:val="2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2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2023г</w:t>
            </w: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2024г.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2025г.</w:t>
            </w:r>
          </w:p>
        </w:tc>
        <w:tc>
          <w:tcPr>
            <w:tcW w:w="856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2026.г</w:t>
            </w:r>
          </w:p>
        </w:tc>
        <w:tc>
          <w:tcPr>
            <w:tcW w:w="855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046E26">
              <w:rPr>
                <w:rFonts w:ascii="Calibri" w:eastAsia="Calibri" w:hAnsi="Calibri" w:cs="Times New Roman"/>
                <w:sz w:val="16"/>
                <w:szCs w:val="16"/>
              </w:rPr>
              <w:t>2027г.</w:t>
            </w:r>
          </w:p>
        </w:tc>
        <w:tc>
          <w:tcPr>
            <w:tcW w:w="2311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sz w:val="16"/>
                <w:szCs w:val="16"/>
              </w:rPr>
              <w:t xml:space="preserve">наименование показателя/(ед. </w:t>
            </w:r>
            <w:proofErr w:type="spellStart"/>
            <w:r w:rsidRPr="00046E26">
              <w:rPr>
                <w:rFonts w:ascii="Calibri" w:eastAsia="Calibri" w:hAnsi="Calibri" w:cs="Times New Roman"/>
                <w:sz w:val="16"/>
                <w:szCs w:val="16"/>
              </w:rPr>
              <w:t>измер</w:t>
            </w:r>
            <w:proofErr w:type="spellEnd"/>
            <w:r w:rsidRPr="00046E26">
              <w:rPr>
                <w:rFonts w:ascii="Calibri" w:eastAsia="Calibri" w:hAnsi="Calibri" w:cs="Times New Roman"/>
                <w:sz w:val="16"/>
                <w:szCs w:val="16"/>
              </w:rPr>
              <w:t>)</w:t>
            </w:r>
          </w:p>
        </w:tc>
        <w:tc>
          <w:tcPr>
            <w:tcW w:w="712" w:type="dxa"/>
            <w:gridSpan w:val="3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852" w:type="dxa"/>
            <w:gridSpan w:val="4"/>
          </w:tcPr>
          <w:p w:rsid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2024г.</w:t>
            </w:r>
          </w:p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2025г.</w:t>
            </w:r>
          </w:p>
        </w:tc>
        <w:tc>
          <w:tcPr>
            <w:tcW w:w="713" w:type="dxa"/>
            <w:gridSpan w:val="3"/>
          </w:tcPr>
          <w:p w:rsid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2026г</w:t>
            </w:r>
          </w:p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2027г.</w:t>
            </w:r>
          </w:p>
        </w:tc>
        <w:tc>
          <w:tcPr>
            <w:tcW w:w="425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shd w:val="clear" w:color="auto" w:fill="auto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7" w:type="dxa"/>
            <w:gridSpan w:val="2"/>
            <w:shd w:val="clear" w:color="auto" w:fill="auto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6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5" w:type="dxa"/>
            <w:gridSpan w:val="3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2" w:type="dxa"/>
            <w:gridSpan w:val="3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2" w:type="dxa"/>
            <w:gridSpan w:val="4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3" w:type="dxa"/>
            <w:gridSpan w:val="3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7" w:type="dxa"/>
            <w:gridSpan w:val="4"/>
          </w:tcPr>
          <w:p w:rsidR="00046E26" w:rsidRPr="00046E26" w:rsidRDefault="00046E26" w:rsidP="00046E26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046E26" w:rsidRPr="00046E26" w:rsidTr="00CF35B9">
        <w:tc>
          <w:tcPr>
            <w:tcW w:w="956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10657" w:type="dxa"/>
            <w:gridSpan w:val="27"/>
          </w:tcPr>
          <w:p w:rsidR="00046E26" w:rsidRPr="00046E26" w:rsidRDefault="00046E26" w:rsidP="00046E26">
            <w:pPr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046E26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Цель </w:t>
            </w:r>
            <w:proofErr w:type="spellStart"/>
            <w:r w:rsidRPr="00046E26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программы</w:t>
            </w:r>
            <w:proofErr w:type="gramStart"/>
            <w:r w:rsidRPr="00046E26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:</w:t>
            </w:r>
            <w:r w:rsidRPr="00046E26">
              <w:rPr>
                <w:rFonts w:eastAsia="Times New Roman" w:cs="Times New Roman"/>
                <w:color w:val="000000"/>
                <w:sz w:val="22"/>
                <w:lang w:eastAsia="ru-RU"/>
              </w:rPr>
              <w:t>С</w:t>
            </w:r>
            <w:proofErr w:type="gramEnd"/>
            <w:r w:rsidRPr="00046E26">
              <w:rPr>
                <w:rFonts w:eastAsia="Times New Roman" w:cs="Times New Roman"/>
                <w:color w:val="000000"/>
                <w:sz w:val="22"/>
                <w:lang w:eastAsia="ru-RU"/>
              </w:rPr>
              <w:t>оздание</w:t>
            </w:r>
            <w:proofErr w:type="spellEnd"/>
            <w:r w:rsidRPr="00046E26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и обеспечение необходимых условий для повышения пожарной безопасности  населенного пункта, защищенности граждан, организаций от пожаров, предупреждения и смягчения их последствий, а также повышение степени готовности всех сил и средств для тушения;</w:t>
            </w:r>
          </w:p>
        </w:tc>
        <w:tc>
          <w:tcPr>
            <w:tcW w:w="712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852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713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425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17191" w:type="dxa"/>
            <w:gridSpan w:val="41"/>
          </w:tcPr>
          <w:p w:rsidR="00046E26" w:rsidRPr="00046E26" w:rsidRDefault="00046E26" w:rsidP="00046E26">
            <w:pPr>
              <w:jc w:val="both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046E26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Задача 1 программы                                     Защита жизни и здоровья граждан.</w:t>
            </w:r>
          </w:p>
        </w:tc>
      </w:tr>
      <w:tr w:rsidR="00046E26" w:rsidRPr="00046E26" w:rsidTr="00CF35B9">
        <w:tc>
          <w:tcPr>
            <w:tcW w:w="956" w:type="dxa"/>
            <w:vMerge w:val="restart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517" w:type="dxa"/>
            <w:gridSpan w:val="2"/>
            <w:vMerge w:val="restart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Мероприятие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1</w:t>
            </w:r>
            <w:proofErr w:type="gramEnd"/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 xml:space="preserve">. </w:t>
            </w:r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Обеспечение средствами профилактики возникновения пожара (дымовой </w:t>
            </w:r>
            <w:proofErr w:type="spellStart"/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извещатель</w:t>
            </w:r>
            <w:proofErr w:type="spellEnd"/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) престарелых одиноких граждан, инвалидов, социально неблагополучных </w:t>
            </w:r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lastRenderedPageBreak/>
              <w:t>граждан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lastRenderedPageBreak/>
              <w:t>ФБ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6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5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Calibri" w:hAnsi="Calibri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2723" w:type="dxa"/>
            <w:gridSpan w:val="4"/>
            <w:vMerge w:val="restart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Calibri" w:hAnsi="Calibri" w:cs="Times New Roman"/>
                <w:b/>
                <w:i/>
                <w:sz w:val="16"/>
                <w:szCs w:val="16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b/>
                <w:i/>
                <w:sz w:val="16"/>
                <w:szCs w:val="16"/>
                <w:lang w:eastAsia="ru-RU"/>
              </w:rPr>
              <w:t>Показатель 1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r w:rsidRPr="00046E2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извещателе</w:t>
            </w:r>
            <w:proofErr w:type="gramStart"/>
            <w:r w:rsidRPr="00046E2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й</w:t>
            </w:r>
            <w:proofErr w:type="spellEnd"/>
            <w:r w:rsidRPr="00046E2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(</w:t>
            </w:r>
            <w:proofErr w:type="spellStart"/>
            <w:proofErr w:type="gramEnd"/>
            <w:r w:rsidRPr="00046E2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шт</w:t>
            </w:r>
            <w:proofErr w:type="spellEnd"/>
            <w:r w:rsidRPr="00046E26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)</w:t>
            </w:r>
          </w:p>
          <w:p w:rsidR="00046E26" w:rsidRPr="00046E26" w:rsidRDefault="00046E26" w:rsidP="00046E26">
            <w:pPr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  <w:t xml:space="preserve">Показатель 2 </w:t>
            </w:r>
          </w:p>
          <w:p w:rsidR="00046E26" w:rsidRPr="00046E26" w:rsidRDefault="00046E26" w:rsidP="00046E26">
            <w:pPr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</w:pPr>
          </w:p>
          <w:p w:rsidR="00046E26" w:rsidRPr="00046E26" w:rsidRDefault="00046E26" w:rsidP="00046E26">
            <w:pPr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  <w:t>Показатель 3</w:t>
            </w:r>
          </w:p>
          <w:p w:rsidR="00046E26" w:rsidRPr="00046E26" w:rsidRDefault="00046E26" w:rsidP="00046E26">
            <w:pPr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</w:pPr>
          </w:p>
          <w:p w:rsidR="00046E26" w:rsidRPr="00046E26" w:rsidRDefault="00046E26" w:rsidP="00046E26">
            <w:pPr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</w:pPr>
            <w:proofErr w:type="spellStart"/>
            <w:r w:rsidRPr="00046E26"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  <w:t>и.т.д</w:t>
            </w:r>
            <w:proofErr w:type="spellEnd"/>
            <w:r w:rsidRPr="00046E26"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  <w:t>.</w:t>
            </w:r>
          </w:p>
          <w:p w:rsidR="00046E26" w:rsidRPr="00046E26" w:rsidRDefault="00046E26" w:rsidP="00046E26">
            <w:pPr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  <w:p w:rsidR="00046E26" w:rsidRPr="00046E26" w:rsidRDefault="00046E26" w:rsidP="00046E26">
            <w:pPr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  <w:t>показатель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  <w:t>1</w:t>
            </w:r>
            <w:proofErr w:type="gramEnd"/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площадь опахиваемой территории–м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Показатель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1</w:t>
            </w:r>
            <w:proofErr w:type="gramEnd"/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Кол-во жителей-%</w:t>
            </w:r>
          </w:p>
        </w:tc>
        <w:tc>
          <w:tcPr>
            <w:tcW w:w="447" w:type="dxa"/>
            <w:gridSpan w:val="3"/>
            <w:vMerge w:val="restart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lastRenderedPageBreak/>
              <w:t>5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4000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711" w:type="dxa"/>
            <w:gridSpan w:val="4"/>
            <w:vMerge w:val="restart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lastRenderedPageBreak/>
              <w:t>5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4000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100%</w:t>
            </w:r>
          </w:p>
        </w:tc>
        <w:tc>
          <w:tcPr>
            <w:tcW w:w="707" w:type="dxa"/>
            <w:gridSpan w:val="2"/>
            <w:vMerge w:val="restart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lastRenderedPageBreak/>
              <w:t>5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4000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100%</w:t>
            </w:r>
          </w:p>
        </w:tc>
        <w:tc>
          <w:tcPr>
            <w:tcW w:w="425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Администрация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Верх-Катавского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сельского поселения</w:t>
            </w:r>
          </w:p>
        </w:tc>
      </w:tr>
      <w:tr w:rsidR="00046E26" w:rsidRPr="00046E26" w:rsidTr="00CF35B9">
        <w:tc>
          <w:tcPr>
            <w:tcW w:w="956" w:type="dxa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517" w:type="dxa"/>
            <w:gridSpan w:val="2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6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5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723" w:type="dxa"/>
            <w:gridSpan w:val="4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47" w:type="dxa"/>
            <w:gridSpan w:val="3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11" w:type="dxa"/>
            <w:gridSpan w:val="4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07" w:type="dxa"/>
            <w:gridSpan w:val="2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25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517" w:type="dxa"/>
            <w:gridSpan w:val="2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6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5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723" w:type="dxa"/>
            <w:gridSpan w:val="4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47" w:type="dxa"/>
            <w:gridSpan w:val="3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11" w:type="dxa"/>
            <w:gridSpan w:val="4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07" w:type="dxa"/>
            <w:gridSpan w:val="2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25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517" w:type="dxa"/>
            <w:gridSpan w:val="2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6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5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723" w:type="dxa"/>
            <w:gridSpan w:val="4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47" w:type="dxa"/>
            <w:gridSpan w:val="3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11" w:type="dxa"/>
            <w:gridSpan w:val="4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07" w:type="dxa"/>
            <w:gridSpan w:val="2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25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517" w:type="dxa"/>
            <w:gridSpan w:val="2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6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5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723" w:type="dxa"/>
            <w:gridSpan w:val="4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47" w:type="dxa"/>
            <w:gridSpan w:val="3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11" w:type="dxa"/>
            <w:gridSpan w:val="4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07" w:type="dxa"/>
            <w:gridSpan w:val="2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25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46E26" w:rsidRPr="00046E26" w:rsidTr="00CF35B9">
        <w:trPr>
          <w:trHeight w:val="1026"/>
        </w:trPr>
        <w:tc>
          <w:tcPr>
            <w:tcW w:w="956" w:type="dxa"/>
            <w:vMerge w:val="restart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517" w:type="dxa"/>
            <w:gridSpan w:val="2"/>
            <w:vMerge w:val="restart"/>
            <w:shd w:val="clear" w:color="auto" w:fill="auto"/>
          </w:tcPr>
          <w:p w:rsidR="00046E26" w:rsidRPr="00046E26" w:rsidRDefault="00046E26" w:rsidP="00046E26">
            <w:pPr>
              <w:ind w:right="317"/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Мероприятия 2</w:t>
            </w:r>
          </w:p>
          <w:p w:rsidR="00046E26" w:rsidRPr="00046E26" w:rsidRDefault="00046E26" w:rsidP="00046E26">
            <w:pPr>
              <w:ind w:right="317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2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Устройство минерализованных полос вокруг сельского поселения</w:t>
            </w:r>
          </w:p>
          <w:p w:rsidR="00046E26" w:rsidRPr="00046E26" w:rsidRDefault="00046E26" w:rsidP="00046E26">
            <w:pPr>
              <w:ind w:right="317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6E26" w:rsidRPr="00046E26" w:rsidRDefault="00046E26" w:rsidP="00046E26">
            <w:pPr>
              <w:ind w:right="317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46E26" w:rsidRPr="00CF35B9" w:rsidRDefault="00CF35B9" w:rsidP="00046E26">
            <w:pPr>
              <w:ind w:right="317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Мероприятие 3. </w:t>
            </w:r>
            <w:r w:rsidR="00046E26" w:rsidRPr="00046E2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Установление особого противопожарного режима на территории поселения, а также дополнительных требований пожарной безопасности на время его действия.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6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5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723" w:type="dxa"/>
            <w:gridSpan w:val="4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47" w:type="dxa"/>
            <w:gridSpan w:val="3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11" w:type="dxa"/>
            <w:gridSpan w:val="4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07" w:type="dxa"/>
            <w:gridSpan w:val="2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25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gramStart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Подрядчик, 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в</w:t>
            </w: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                         определенный в                      соответствии с                         действующим                законодательством</w:t>
            </w:r>
            <w:proofErr w:type="gramEnd"/>
          </w:p>
        </w:tc>
      </w:tr>
      <w:tr w:rsidR="00046E26" w:rsidRPr="00046E26" w:rsidTr="00CF35B9">
        <w:tc>
          <w:tcPr>
            <w:tcW w:w="956" w:type="dxa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517" w:type="dxa"/>
            <w:gridSpan w:val="2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6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5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723" w:type="dxa"/>
            <w:gridSpan w:val="4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47" w:type="dxa"/>
            <w:gridSpan w:val="3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11" w:type="dxa"/>
            <w:gridSpan w:val="4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07" w:type="dxa"/>
            <w:gridSpan w:val="2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25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517" w:type="dxa"/>
            <w:gridSpan w:val="2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20,00</w:t>
            </w: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20,00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6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5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723" w:type="dxa"/>
            <w:gridSpan w:val="4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47" w:type="dxa"/>
            <w:gridSpan w:val="3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11" w:type="dxa"/>
            <w:gridSpan w:val="4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07" w:type="dxa"/>
            <w:gridSpan w:val="2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25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517" w:type="dxa"/>
            <w:gridSpan w:val="2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  <w:t>Всего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  <w:t>ФБ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  <w:t>ОБ</w:t>
            </w:r>
            <w:r w:rsidRPr="00046E26"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  <w:br/>
              <w:t>МБ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6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5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723" w:type="dxa"/>
            <w:gridSpan w:val="4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47" w:type="dxa"/>
            <w:gridSpan w:val="3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11" w:type="dxa"/>
            <w:gridSpan w:val="4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07" w:type="dxa"/>
            <w:gridSpan w:val="2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25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17191" w:type="dxa"/>
            <w:gridSpan w:val="41"/>
          </w:tcPr>
          <w:p w:rsidR="00046E26" w:rsidRPr="00046E26" w:rsidRDefault="00046E26" w:rsidP="00046E26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Задача 2 программы                  </w:t>
            </w:r>
            <w:r w:rsidRPr="00046E2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Обеспечения надлежащего состояния источников противопожарного водоснабжения.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vMerge w:val="restart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gridSpan w:val="3"/>
            <w:vMerge w:val="restart"/>
            <w:shd w:val="clear" w:color="auto" w:fill="auto"/>
          </w:tcPr>
          <w:p w:rsidR="00046E26" w:rsidRPr="00046E26" w:rsidRDefault="00046E26" w:rsidP="00046E26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22"/>
                <w:lang w:eastAsia="ru-RU"/>
              </w:rPr>
              <w:t xml:space="preserve">Мероприятия 1… </w:t>
            </w:r>
          </w:p>
          <w:p w:rsidR="00046E26" w:rsidRPr="00046E26" w:rsidRDefault="00046E26" w:rsidP="00046E2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6E26">
              <w:rPr>
                <w:rFonts w:eastAsia="Times New Roman" w:cs="Times New Roman"/>
                <w:sz w:val="24"/>
                <w:szCs w:val="24"/>
                <w:lang w:eastAsia="ru-RU"/>
              </w:rPr>
              <w:t>Оборудование в со</w:t>
            </w:r>
            <w:r w:rsidR="00CF35B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ответствии с правилами </w:t>
            </w:r>
            <w:proofErr w:type="gramStart"/>
            <w:r w:rsidR="00CF35B9">
              <w:rPr>
                <w:rFonts w:eastAsia="Times New Roman" w:cs="Times New Roman"/>
                <w:sz w:val="24"/>
                <w:szCs w:val="24"/>
                <w:lang w:eastAsia="ru-RU"/>
              </w:rPr>
              <w:t>пожарной</w:t>
            </w:r>
            <w:proofErr w:type="gramEnd"/>
          </w:p>
          <w:p w:rsidR="00046E26" w:rsidRPr="00046E26" w:rsidRDefault="00046E26" w:rsidP="00046E2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6E26">
              <w:rPr>
                <w:rFonts w:eastAsia="Times New Roman" w:cs="Times New Roman"/>
                <w:sz w:val="24"/>
                <w:szCs w:val="24"/>
                <w:lang w:eastAsia="ru-RU"/>
              </w:rPr>
              <w:t>безопасности площадки для заправки пожарного автомобиля</w:t>
            </w:r>
          </w:p>
          <w:p w:rsidR="00046E26" w:rsidRPr="00046E26" w:rsidRDefault="00046E26" w:rsidP="00046E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Мероприятие 2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Содержание подъездных путей к </w:t>
            </w:r>
            <w:proofErr w:type="gramStart"/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имеющимся</w:t>
            </w:r>
            <w:proofErr w:type="gramEnd"/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водоисточникам</w:t>
            </w:r>
            <w:proofErr w:type="spellEnd"/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–речка.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71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6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5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723" w:type="dxa"/>
            <w:gridSpan w:val="4"/>
            <w:vMerge w:val="restart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Calibri" w:hAnsi="Calibri" w:cs="Times New Roman"/>
                <w:b/>
                <w:i/>
                <w:sz w:val="16"/>
                <w:szCs w:val="16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b/>
                <w:i/>
                <w:sz w:val="16"/>
                <w:szCs w:val="16"/>
                <w:lang w:eastAsia="ru-RU"/>
              </w:rPr>
              <w:t xml:space="preserve">Показатель 1 </w:t>
            </w:r>
            <w:r w:rsidRPr="00046E26"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  <w:t>Количество обустройства пирсов (</w:t>
            </w:r>
            <w:proofErr w:type="spellStart"/>
            <w:proofErr w:type="gramStart"/>
            <w:r w:rsidRPr="00046E26"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  <w:r w:rsidRPr="00046E26"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  <w:t>)</w:t>
            </w:r>
          </w:p>
          <w:p w:rsidR="00046E26" w:rsidRPr="00046E26" w:rsidRDefault="00046E26" w:rsidP="00046E26">
            <w:pPr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</w:pPr>
          </w:p>
          <w:p w:rsidR="00046E26" w:rsidRPr="00046E26" w:rsidRDefault="00046E26" w:rsidP="00046E26">
            <w:pPr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</w:pPr>
          </w:p>
          <w:p w:rsidR="00046E26" w:rsidRPr="00046E26" w:rsidRDefault="00046E26" w:rsidP="00046E26">
            <w:pPr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</w:pPr>
          </w:p>
          <w:p w:rsidR="00046E26" w:rsidRPr="00046E26" w:rsidRDefault="00046E26" w:rsidP="00046E26">
            <w:pPr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</w:pPr>
          </w:p>
          <w:p w:rsidR="00046E26" w:rsidRPr="00046E26" w:rsidRDefault="00046E26" w:rsidP="00046E26">
            <w:pPr>
              <w:rPr>
                <w:rFonts w:ascii="Calibri" w:eastAsia="Calibri" w:hAnsi="Calibri" w:cs="Times New Roman"/>
                <w:b/>
                <w:i/>
                <w:sz w:val="16"/>
                <w:szCs w:val="16"/>
                <w:lang w:eastAsia="ru-RU"/>
              </w:rPr>
            </w:pPr>
          </w:p>
          <w:p w:rsidR="00046E26" w:rsidRPr="00046E26" w:rsidRDefault="00046E26" w:rsidP="00046E26">
            <w:pPr>
              <w:rPr>
                <w:rFonts w:ascii="Calibri" w:eastAsia="Calibri" w:hAnsi="Calibri" w:cs="Times New Roman"/>
                <w:b/>
                <w:i/>
                <w:sz w:val="16"/>
                <w:szCs w:val="16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b/>
                <w:i/>
                <w:sz w:val="16"/>
                <w:szCs w:val="16"/>
                <w:lang w:eastAsia="ru-RU"/>
              </w:rPr>
              <w:t>Показатель</w:t>
            </w:r>
            <w:proofErr w:type="gramStart"/>
            <w:r w:rsidRPr="00046E26">
              <w:rPr>
                <w:rFonts w:ascii="Calibri" w:eastAsia="Calibri" w:hAnsi="Calibri" w:cs="Times New Roman"/>
                <w:b/>
                <w:i/>
                <w:sz w:val="16"/>
                <w:szCs w:val="16"/>
                <w:lang w:eastAsia="ru-RU"/>
              </w:rPr>
              <w:t>1</w:t>
            </w:r>
            <w:proofErr w:type="gramEnd"/>
          </w:p>
          <w:p w:rsidR="00046E26" w:rsidRPr="00046E26" w:rsidRDefault="00046E26" w:rsidP="00046E26">
            <w:pPr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</w:pPr>
            <w:r w:rsidRPr="00046E26"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  <w:t xml:space="preserve">Протяжённость пути </w:t>
            </w:r>
            <w:proofErr w:type="gramStart"/>
            <w:r w:rsidRPr="00046E26"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  <w:t>-м</w:t>
            </w:r>
            <w:proofErr w:type="gramEnd"/>
          </w:p>
          <w:p w:rsidR="00046E26" w:rsidRPr="00046E26" w:rsidRDefault="00046E26" w:rsidP="00046E26">
            <w:pPr>
              <w:rPr>
                <w:rFonts w:ascii="Calibri" w:eastAsia="Calibri" w:hAnsi="Calibri" w:cs="Times New Roman"/>
                <w:i/>
                <w:sz w:val="16"/>
                <w:szCs w:val="16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33" w:type="dxa"/>
            <w:gridSpan w:val="4"/>
            <w:vMerge w:val="restart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1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500</w:t>
            </w:r>
          </w:p>
        </w:tc>
        <w:tc>
          <w:tcPr>
            <w:tcW w:w="709" w:type="dxa"/>
            <w:gridSpan w:val="4"/>
            <w:vMerge w:val="restart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1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500</w:t>
            </w:r>
          </w:p>
        </w:tc>
        <w:tc>
          <w:tcPr>
            <w:tcW w:w="567" w:type="dxa"/>
            <w:gridSpan w:val="2"/>
            <w:vMerge w:val="restart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1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500</w:t>
            </w:r>
          </w:p>
        </w:tc>
        <w:tc>
          <w:tcPr>
            <w:tcW w:w="4113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gridSpan w:val="3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71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6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5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723" w:type="dxa"/>
            <w:gridSpan w:val="4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33" w:type="dxa"/>
            <w:gridSpan w:val="4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09" w:type="dxa"/>
            <w:gridSpan w:val="4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113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gridSpan w:val="3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71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50,00</w:t>
            </w: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6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5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723" w:type="dxa"/>
            <w:gridSpan w:val="4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33" w:type="dxa"/>
            <w:gridSpan w:val="4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09" w:type="dxa"/>
            <w:gridSpan w:val="4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113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Верх-Катавского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</w:tr>
      <w:tr w:rsidR="00046E26" w:rsidRPr="00046E26" w:rsidTr="00CF35B9">
        <w:tc>
          <w:tcPr>
            <w:tcW w:w="956" w:type="dxa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gridSpan w:val="3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71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  <w:t>Всего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  <w:t>ФБ</w:t>
            </w:r>
            <w:r w:rsidRPr="00046E26"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  <w:br/>
              <w:t>ОБ</w:t>
            </w:r>
            <w:r w:rsidRPr="00046E26"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  <w:br/>
              <w:t>МБ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46E26" w:rsidRPr="00046E26" w:rsidRDefault="00CF35B9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Финансирование входит в очистку дорог по поселению в зимнее время</w:t>
            </w: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Финансирование входит в очистку дорог по поселению в зимнее время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Финансирование входит в очистку дорог по поселению в зимнее время</w:t>
            </w:r>
          </w:p>
        </w:tc>
        <w:tc>
          <w:tcPr>
            <w:tcW w:w="856" w:type="dxa"/>
            <w:gridSpan w:val="4"/>
          </w:tcPr>
          <w:p w:rsidR="00046E26" w:rsidRPr="00046E26" w:rsidRDefault="00CF35B9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Финансирование входит в очистку дорог по поселению в зимнее время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Финансирование входит в очистку дорог по поселению в зимнее время</w:t>
            </w:r>
          </w:p>
        </w:tc>
        <w:tc>
          <w:tcPr>
            <w:tcW w:w="2723" w:type="dxa"/>
            <w:gridSpan w:val="4"/>
            <w:vMerge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33" w:type="dxa"/>
            <w:gridSpan w:val="4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09" w:type="dxa"/>
            <w:gridSpan w:val="4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567" w:type="dxa"/>
            <w:gridSpan w:val="2"/>
            <w:vMerge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4113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17191" w:type="dxa"/>
            <w:gridSpan w:val="41"/>
          </w:tcPr>
          <w:p w:rsidR="00046E26" w:rsidRPr="00046E26" w:rsidRDefault="00046E26" w:rsidP="00046E26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6E2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Задача 3 программы                            </w:t>
            </w:r>
            <w:r w:rsidRPr="00046E26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Обеспечение беспрепятственного проезда пожарной техники к месту пожара.</w:t>
            </w:r>
          </w:p>
          <w:p w:rsidR="00046E26" w:rsidRPr="00046E26" w:rsidRDefault="00046E26" w:rsidP="00046E26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Мероприятие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1</w:t>
            </w:r>
            <w:proofErr w:type="gramEnd"/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Наведение порядка около </w:t>
            </w:r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lastRenderedPageBreak/>
              <w:t>личных подворий, учреждений, ветхих сооружений.</w:t>
            </w:r>
          </w:p>
        </w:tc>
        <w:tc>
          <w:tcPr>
            <w:tcW w:w="580" w:type="dxa"/>
            <w:gridSpan w:val="2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lastRenderedPageBreak/>
              <w:t>ФБ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ОБ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lastRenderedPageBreak/>
              <w:t>МБ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23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Показатель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1</w:t>
            </w:r>
            <w:proofErr w:type="gramEnd"/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Ликвидация захламлённости </w:t>
            </w: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по улицам поселения -%</w:t>
            </w:r>
          </w:p>
        </w:tc>
        <w:tc>
          <w:tcPr>
            <w:tcW w:w="998" w:type="dxa"/>
            <w:gridSpan w:val="5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lastRenderedPageBreak/>
              <w:t>100%</w:t>
            </w:r>
          </w:p>
        </w:tc>
        <w:tc>
          <w:tcPr>
            <w:tcW w:w="86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100%</w:t>
            </w:r>
          </w:p>
        </w:tc>
        <w:tc>
          <w:tcPr>
            <w:tcW w:w="710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100%</w:t>
            </w:r>
          </w:p>
        </w:tc>
        <w:tc>
          <w:tcPr>
            <w:tcW w:w="3547" w:type="dxa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Верх-Катавского</w:t>
            </w:r>
          </w:p>
          <w:p w:rsidR="00CF35B9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 xml:space="preserve"> сельского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поселения</w:t>
            </w:r>
          </w:p>
        </w:tc>
      </w:tr>
      <w:tr w:rsidR="00046E26" w:rsidRPr="00046E26" w:rsidTr="00CF35B9">
        <w:tc>
          <w:tcPr>
            <w:tcW w:w="956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Задача 4 программы</w:t>
            </w:r>
          </w:p>
        </w:tc>
        <w:tc>
          <w:tcPr>
            <w:tcW w:w="14390" w:type="dxa"/>
            <w:gridSpan w:val="38"/>
          </w:tcPr>
          <w:p w:rsidR="00046E26" w:rsidRPr="00046E26" w:rsidRDefault="00046E26" w:rsidP="00046E26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46E2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Организация обучения мерам пожарной безопасности и пропаганда пожарно-технических знаний; 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Мероприятие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1</w:t>
            </w:r>
            <w:proofErr w:type="gramEnd"/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.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Организация обучения населения мерам пожарной безопасности.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Мероприятие 2.</w:t>
            </w:r>
          </w:p>
          <w:p w:rsidR="00046E26" w:rsidRPr="00046E26" w:rsidRDefault="00046E26" w:rsidP="00046E26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Установка средств социальной рекламы и пропаганды:</w:t>
            </w:r>
          </w:p>
          <w:p w:rsidR="00046E26" w:rsidRPr="00046E26" w:rsidRDefault="00046E26" w:rsidP="00046E26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информационных стендов, баннеров, и систематическое обновление;</w:t>
            </w:r>
          </w:p>
          <w:p w:rsidR="00046E26" w:rsidRPr="00046E26" w:rsidRDefault="00046E26" w:rsidP="00046E26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 xml:space="preserve">изготовление  </w:t>
            </w:r>
            <w:proofErr w:type="spellStart"/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методиче</w:t>
            </w:r>
            <w:proofErr w:type="spellEnd"/>
          </w:p>
          <w:p w:rsidR="00046E26" w:rsidRPr="00046E26" w:rsidRDefault="00046E26" w:rsidP="00046E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proofErr w:type="spellStart"/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ских</w:t>
            </w:r>
            <w:proofErr w:type="spellEnd"/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 xml:space="preserve"> материалов, плакатов, памяток на противопожарную тематику</w:t>
            </w:r>
            <w:proofErr w:type="gramStart"/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 xml:space="preserve"> .</w:t>
            </w:r>
            <w:proofErr w:type="gramEnd"/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591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lastRenderedPageBreak/>
              <w:t>ФБ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ОБ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МБ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Всего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ФБ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ОБ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МБ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43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5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Показатель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1</w:t>
            </w:r>
            <w:proofErr w:type="gramEnd"/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раб</w:t>
            </w:r>
            <w:proofErr w:type="gramStart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.а</w:t>
            </w:r>
            <w:proofErr w:type="gramEnd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дм</w:t>
            </w:r>
            <w:proofErr w:type="spellEnd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.-чел.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Показатель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2</w:t>
            </w:r>
            <w:proofErr w:type="gramEnd"/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Рук</w:t>
            </w:r>
            <w:proofErr w:type="gramStart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.у</w:t>
            </w:r>
            <w:proofErr w:type="gramEnd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чрежд</w:t>
            </w:r>
            <w:proofErr w:type="spellEnd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.-чел.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Показатель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1</w:t>
            </w:r>
            <w:proofErr w:type="gramEnd"/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Кол-во баннеров и </w:t>
            </w:r>
            <w:proofErr w:type="spellStart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инф</w:t>
            </w:r>
            <w:proofErr w:type="gramStart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тендов</w:t>
            </w:r>
            <w:proofErr w:type="spellEnd"/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Показатель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2</w:t>
            </w:r>
            <w:proofErr w:type="gramEnd"/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Кол-во плакатов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 xml:space="preserve">Показатель3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Кол-во методических мат., памяток – шт.</w:t>
            </w:r>
          </w:p>
        </w:tc>
        <w:tc>
          <w:tcPr>
            <w:tcW w:w="998" w:type="dxa"/>
            <w:gridSpan w:val="5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2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8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1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2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150</w:t>
            </w:r>
          </w:p>
        </w:tc>
        <w:tc>
          <w:tcPr>
            <w:tcW w:w="86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2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 мере необходимости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1</w:t>
            </w:r>
          </w:p>
          <w:p w:rsidR="00CF35B9" w:rsidRDefault="00CF35B9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2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150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710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lastRenderedPageBreak/>
              <w:t>2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По мере необходимости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1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2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150</w:t>
            </w:r>
          </w:p>
        </w:tc>
        <w:tc>
          <w:tcPr>
            <w:tcW w:w="3547" w:type="dxa"/>
          </w:tcPr>
          <w:p w:rsidR="00CF35B9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Специалист </w:t>
            </w:r>
            <w:proofErr w:type="gramStart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делам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ГО и ЧС.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Подрядчик,</w:t>
            </w:r>
          </w:p>
          <w:p w:rsidR="00CF35B9" w:rsidRDefault="00046E26" w:rsidP="00046E26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 xml:space="preserve"> </w:t>
            </w:r>
            <w:r w:rsidR="00CF35B9"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О</w:t>
            </w: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пределенный</w:t>
            </w:r>
          </w:p>
          <w:p w:rsidR="00046E26" w:rsidRPr="00046E26" w:rsidRDefault="00046E26" w:rsidP="00046E26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 xml:space="preserve"> в</w:t>
            </w:r>
          </w:p>
          <w:p w:rsidR="00046E26" w:rsidRPr="00046E26" w:rsidRDefault="00046E26" w:rsidP="00046E26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 xml:space="preserve"> </w:t>
            </w:r>
            <w:proofErr w:type="gramStart"/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>соответствии</w:t>
            </w:r>
            <w:proofErr w:type="gramEnd"/>
          </w:p>
          <w:p w:rsidR="00046E26" w:rsidRPr="00046E26" w:rsidRDefault="00046E26" w:rsidP="00046E26">
            <w:pPr>
              <w:spacing w:after="0" w:line="240" w:lineRule="auto"/>
              <w:rPr>
                <w:rFonts w:ascii="Calibri" w:eastAsia="Times New Roman" w:hAnsi="Calibri" w:cs="Times New Roman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2"/>
                <w:lang w:eastAsia="ru-RU"/>
              </w:rPr>
              <w:t xml:space="preserve"> с действующим законодательством</w:t>
            </w:r>
          </w:p>
        </w:tc>
      </w:tr>
      <w:tr w:rsidR="00046E26" w:rsidRPr="00046E26" w:rsidTr="00CF35B9">
        <w:tc>
          <w:tcPr>
            <w:tcW w:w="956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Задача 5</w:t>
            </w:r>
          </w:p>
        </w:tc>
        <w:tc>
          <w:tcPr>
            <w:tcW w:w="14390" w:type="dxa"/>
            <w:gridSpan w:val="38"/>
          </w:tcPr>
          <w:p w:rsidR="00046E26" w:rsidRPr="00046E26" w:rsidRDefault="00046E26" w:rsidP="00046E26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46E2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Развитие материально-технической базы и переоснащение средств пожаротушения;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Мероприятие 1.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Приобретение первичных средств пожаротушения (огнетушители ОП-4)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Мероприятие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2</w:t>
            </w:r>
            <w:proofErr w:type="gramEnd"/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Приобретение  мотопомпы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С пожарными рукавами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Мероприятие 3.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Приобретение звуковой сигнализации (сирены) для оповещения населения на случай пожара</w:t>
            </w:r>
          </w:p>
        </w:tc>
        <w:tc>
          <w:tcPr>
            <w:tcW w:w="600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 xml:space="preserve">ФБ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ОБ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МБ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Всего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ФБ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ОБ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МБ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Всего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ФБ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ОБ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МБ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CF35B9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21,8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21,8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CF35B9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CF35B9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3"/>
          </w:tcPr>
          <w:p w:rsid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CF35B9" w:rsidRDefault="00CF35B9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CF35B9" w:rsidRDefault="00CF35B9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CF35B9" w:rsidRDefault="00CF35B9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CF35B9" w:rsidRDefault="00CF35B9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CF35B9" w:rsidRDefault="00CF35B9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CF35B9" w:rsidRDefault="00CF35B9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CF35B9" w:rsidRDefault="00CF35B9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CF35B9" w:rsidRPr="00046E26" w:rsidRDefault="00CF35B9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4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CF35B9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5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Показатель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1</w:t>
            </w:r>
            <w:proofErr w:type="gramEnd"/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Кол-во огнетушителей-шт.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Показатель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1</w:t>
            </w:r>
            <w:proofErr w:type="gramEnd"/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Показатель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1</w:t>
            </w:r>
            <w:proofErr w:type="gramEnd"/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Кол-во звуковых сирен шт.</w:t>
            </w:r>
          </w:p>
        </w:tc>
        <w:tc>
          <w:tcPr>
            <w:tcW w:w="998" w:type="dxa"/>
            <w:gridSpan w:val="5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1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CF35B9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>
              <w:rPr>
                <w:rFonts w:ascii="Calibri" w:eastAsia="Times New Roman" w:hAnsi="Calibri" w:cs="Times New Roman"/>
                <w:szCs w:val="28"/>
                <w:lang w:eastAsia="ru-RU"/>
              </w:rPr>
              <w:t>2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0</w:t>
            </w:r>
          </w:p>
        </w:tc>
        <w:tc>
          <w:tcPr>
            <w:tcW w:w="86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2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2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CF35B9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>
              <w:rPr>
                <w:rFonts w:ascii="Calibri" w:eastAsia="Times New Roman" w:hAnsi="Calibri" w:cs="Times New Roman"/>
                <w:szCs w:val="28"/>
                <w:lang w:eastAsia="ru-RU"/>
              </w:rPr>
              <w:t>0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0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2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CF35B9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>
              <w:rPr>
                <w:rFonts w:ascii="Calibri" w:eastAsia="Times New Roman" w:hAnsi="Calibri" w:cs="Times New Roman"/>
                <w:szCs w:val="28"/>
                <w:lang w:eastAsia="ru-RU"/>
              </w:rPr>
              <w:t>0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3688" w:type="dxa"/>
            <w:gridSpan w:val="2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Верх-Катавского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сельского поселения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Администрация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Верх-Катавского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сельского поселения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Верх-Катавского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сельского поселения</w:t>
            </w:r>
          </w:p>
        </w:tc>
      </w:tr>
      <w:tr w:rsidR="00046E26" w:rsidRPr="00046E26" w:rsidTr="00CF35B9">
        <w:tc>
          <w:tcPr>
            <w:tcW w:w="956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1823" w:type="dxa"/>
          </w:tcPr>
          <w:p w:rsidR="00046E26" w:rsidRPr="00046E26" w:rsidRDefault="00046E26" w:rsidP="00046E26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68" w:type="dxa"/>
            <w:gridSpan w:val="40"/>
            <w:shd w:val="clear" w:color="auto" w:fill="auto"/>
          </w:tcPr>
          <w:p w:rsidR="00046E26" w:rsidRPr="00046E26" w:rsidRDefault="00046E26" w:rsidP="00046E26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Задача6</w:t>
            </w:r>
            <w:r w:rsidRPr="00046E26">
              <w:rPr>
                <w:rFonts w:eastAsia="Times New Roman" w:cs="Times New Roman"/>
                <w:sz w:val="24"/>
                <w:szCs w:val="24"/>
                <w:lang w:eastAsia="ru-RU"/>
              </w:rPr>
              <w:t>Участие граждан и организаций в добровольной пожарной охране, в том числе участие в борьбе с пожарами;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Мероприятие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1</w:t>
            </w:r>
            <w:proofErr w:type="gramEnd"/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 xml:space="preserve">Обучение ДПД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Мероприятие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>2</w:t>
            </w:r>
            <w:proofErr w:type="gramEnd"/>
            <w:r w:rsidRPr="00046E26">
              <w:rPr>
                <w:rFonts w:ascii="Calibri" w:eastAsia="Times New Roman" w:hAnsi="Calibri" w:cs="Times New Roman"/>
                <w:b/>
                <w:color w:val="000000"/>
                <w:sz w:val="22"/>
                <w:lang w:eastAsia="ru-RU"/>
              </w:rPr>
              <w:t xml:space="preserve">.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Приобретение пожарного инвентаря (багры, лопаты, вёдра) и оборудование пожарных щитов.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20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ФБ</w:t>
            </w: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br/>
              <w:t>ОБ</w:t>
            </w: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br/>
              <w:t>МБ</w:t>
            </w:r>
            <w:proofErr w:type="gramStart"/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br/>
              <w:t>В</w:t>
            </w:r>
            <w:proofErr w:type="gramEnd"/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сего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ФБ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ОБ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br/>
              <w:t>МБ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2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Показатель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1</w:t>
            </w:r>
            <w:proofErr w:type="gramEnd"/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Кол-во добровольных пожарных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Показатель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1</w:t>
            </w:r>
            <w:proofErr w:type="gramEnd"/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Кол-во багров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Показатель</w:t>
            </w:r>
            <w:proofErr w:type="gramStart"/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>2</w:t>
            </w:r>
            <w:proofErr w:type="gramEnd"/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Кол-во лопат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20"/>
                <w:szCs w:val="20"/>
                <w:lang w:eastAsia="ru-RU"/>
              </w:rPr>
              <w:t xml:space="preserve">Показатель 3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Кол-во вёдер</w:t>
            </w:r>
          </w:p>
        </w:tc>
        <w:tc>
          <w:tcPr>
            <w:tcW w:w="992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15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5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5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5</w:t>
            </w:r>
          </w:p>
        </w:tc>
        <w:tc>
          <w:tcPr>
            <w:tcW w:w="86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15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5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5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5</w:t>
            </w:r>
          </w:p>
        </w:tc>
        <w:tc>
          <w:tcPr>
            <w:tcW w:w="569" w:type="dxa"/>
            <w:gridSpan w:val="2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15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0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5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5</w:t>
            </w:r>
          </w:p>
        </w:tc>
        <w:tc>
          <w:tcPr>
            <w:tcW w:w="3688" w:type="dxa"/>
            <w:gridSpan w:val="2"/>
          </w:tcPr>
          <w:p w:rsidR="003B200E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Специалист </w:t>
            </w:r>
            <w:proofErr w:type="gramStart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делам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ГО и ЧС.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Администрация 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Верх-Катавского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gridSpan w:val="3"/>
            <w:shd w:val="clear" w:color="auto" w:fill="auto"/>
          </w:tcPr>
          <w:p w:rsidR="00046E26" w:rsidRPr="00046E26" w:rsidRDefault="00046E26" w:rsidP="00046E26">
            <w:pPr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Всего по программе</w:t>
            </w:r>
          </w:p>
        </w:tc>
        <w:tc>
          <w:tcPr>
            <w:tcW w:w="620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692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992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6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3688" w:type="dxa"/>
            <w:gridSpan w:val="2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20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992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692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992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6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3688" w:type="dxa"/>
            <w:gridSpan w:val="2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20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91,8</w:t>
            </w: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20,0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692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992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6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3688" w:type="dxa"/>
            <w:gridSpan w:val="2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</w:tr>
      <w:tr w:rsidR="00046E26" w:rsidRPr="00046E26" w:rsidTr="00CF35B9">
        <w:tc>
          <w:tcPr>
            <w:tcW w:w="956" w:type="dxa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801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20" w:type="dxa"/>
            <w:gridSpan w:val="5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b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91,8</w:t>
            </w:r>
          </w:p>
        </w:tc>
        <w:tc>
          <w:tcPr>
            <w:tcW w:w="1135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046E26">
              <w:rPr>
                <w:rFonts w:ascii="Calibri" w:eastAsia="Times New Roman" w:hAnsi="Calibri" w:cs="Times New Roman"/>
                <w:szCs w:val="28"/>
                <w:lang w:eastAsia="ru-RU"/>
              </w:rPr>
              <w:t>20,0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2692" w:type="dxa"/>
            <w:gridSpan w:val="3"/>
            <w:shd w:val="clear" w:color="auto" w:fill="auto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992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867" w:type="dxa"/>
            <w:gridSpan w:val="4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  <w:tc>
          <w:tcPr>
            <w:tcW w:w="3688" w:type="dxa"/>
            <w:gridSpan w:val="2"/>
          </w:tcPr>
          <w:p w:rsidR="00046E26" w:rsidRPr="00046E26" w:rsidRDefault="00046E26" w:rsidP="00046E26">
            <w:pPr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</w:p>
        </w:tc>
      </w:tr>
    </w:tbl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eastAsia="Times New Roman" w:hAnsi="Calibri" w:cs="Times New Roman"/>
          <w:sz w:val="22"/>
          <w:lang w:eastAsia="ru-RU"/>
        </w:rPr>
      </w:pP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eastAsia="Times New Roman" w:hAnsi="Calibri" w:cs="Times New Roman"/>
          <w:sz w:val="22"/>
          <w:lang w:eastAsia="ru-RU"/>
        </w:rPr>
      </w:pP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outlineLvl w:val="1"/>
        <w:rPr>
          <w:rFonts w:ascii="Calibri" w:eastAsia="Times New Roman" w:hAnsi="Calibri" w:cs="Times New Roman"/>
          <w:sz w:val="22"/>
          <w:lang w:eastAsia="ru-RU"/>
        </w:rPr>
      </w:pPr>
      <w:r w:rsidRPr="00046E26">
        <w:rPr>
          <w:rFonts w:eastAsia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ПРИЛОЖЕНИЕ 2</w: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>Форма</w: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  <w:r w:rsidRPr="00046E26">
        <w:rPr>
          <w:rFonts w:eastAsia="Calibri" w:cs="Times New Roman"/>
          <w:szCs w:val="28"/>
        </w:rPr>
        <w:t xml:space="preserve">ожидаемых результатов реализации муниципальной программы </w: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046E26">
        <w:rPr>
          <w:rFonts w:eastAsia="Times New Roman" w:cs="Times New Roman"/>
          <w:szCs w:val="28"/>
          <w:lang w:eastAsia="ru-RU"/>
        </w:rPr>
        <w:t xml:space="preserve">«Повышение уровня пожарной безопасности Верх-Катавского сельского поселения </w:t>
      </w:r>
      <w:proofErr w:type="gramStart"/>
      <w:r w:rsidRPr="00046E26">
        <w:rPr>
          <w:rFonts w:eastAsia="Times New Roman" w:cs="Times New Roman"/>
          <w:szCs w:val="28"/>
          <w:lang w:eastAsia="ru-RU"/>
        </w:rPr>
        <w:t>Катав-Ивановского</w:t>
      </w:r>
      <w:proofErr w:type="gramEnd"/>
      <w:r w:rsidRPr="00046E26">
        <w:rPr>
          <w:rFonts w:eastAsia="Times New Roman" w:cs="Times New Roman"/>
          <w:szCs w:val="28"/>
          <w:lang w:eastAsia="ru-RU"/>
        </w:rPr>
        <w:t xml:space="preserve"> муниципального района Челябинской области на 2023 -2027гг.»</w:t>
      </w:r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 w:val="22"/>
        </w:rPr>
      </w:pPr>
      <w:proofErr w:type="gramStart"/>
      <w:r w:rsidRPr="00046E26">
        <w:rPr>
          <w:rFonts w:eastAsia="Calibri" w:cs="Times New Roman"/>
          <w:sz w:val="22"/>
        </w:rPr>
        <w:t>(наименование муниципальной программы (подпрограммы)</w:t>
      </w:r>
      <w:proofErr w:type="gramEnd"/>
    </w:p>
    <w:p w:rsidR="00046E26" w:rsidRPr="00046E26" w:rsidRDefault="00046E26" w:rsidP="00046E26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Times New Roman"/>
          <w:sz w:val="22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09"/>
        <w:gridCol w:w="1418"/>
        <w:gridCol w:w="1417"/>
        <w:gridCol w:w="2694"/>
        <w:gridCol w:w="1276"/>
        <w:gridCol w:w="2052"/>
        <w:gridCol w:w="1134"/>
        <w:gridCol w:w="1134"/>
        <w:gridCol w:w="1208"/>
      </w:tblGrid>
      <w:tr w:rsidR="00046E26" w:rsidRPr="00046E26" w:rsidTr="00046E26">
        <w:trPr>
          <w:trHeight w:val="1194"/>
        </w:trPr>
        <w:tc>
          <w:tcPr>
            <w:tcW w:w="568" w:type="dxa"/>
            <w:vMerge w:val="restart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 xml:space="preserve">№ </w:t>
            </w:r>
            <w:proofErr w:type="gramStart"/>
            <w:r w:rsidRPr="00046E26">
              <w:rPr>
                <w:rFonts w:eastAsia="Calibri" w:cs="Times New Roman"/>
                <w:sz w:val="22"/>
              </w:rPr>
              <w:t>п</w:t>
            </w:r>
            <w:proofErr w:type="gramEnd"/>
            <w:r w:rsidRPr="00046E26">
              <w:rPr>
                <w:rFonts w:eastAsia="Calibri" w:cs="Times New Roman"/>
                <w:sz w:val="22"/>
              </w:rPr>
              <w:t>/п</w:t>
            </w:r>
          </w:p>
        </w:tc>
        <w:tc>
          <w:tcPr>
            <w:tcW w:w="2409" w:type="dxa"/>
            <w:vMerge w:val="restart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 xml:space="preserve">Задачи, направленные </w:t>
            </w:r>
            <w:proofErr w:type="gramStart"/>
            <w:r w:rsidRPr="00046E26">
              <w:rPr>
                <w:rFonts w:eastAsia="Calibri" w:cs="Times New Roman"/>
                <w:sz w:val="22"/>
              </w:rPr>
              <w:t>на</w:t>
            </w:r>
            <w:proofErr w:type="gramEnd"/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достижение цели</w:t>
            </w:r>
          </w:p>
        </w:tc>
        <w:tc>
          <w:tcPr>
            <w:tcW w:w="2835" w:type="dxa"/>
            <w:gridSpan w:val="2"/>
          </w:tcPr>
          <w:p w:rsidR="00046E26" w:rsidRPr="00046E26" w:rsidRDefault="00046E26" w:rsidP="00046E26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Планируемый объем финансирования</w:t>
            </w:r>
          </w:p>
          <w:p w:rsidR="00046E26" w:rsidRPr="00046E26" w:rsidRDefault="00046E26" w:rsidP="00046E26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на решение</w:t>
            </w:r>
          </w:p>
          <w:p w:rsidR="00046E26" w:rsidRPr="00046E26" w:rsidRDefault="00046E26" w:rsidP="00046E26">
            <w:pPr>
              <w:spacing w:after="0" w:line="240" w:lineRule="auto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данной задачи</w:t>
            </w:r>
          </w:p>
          <w:p w:rsidR="00046E26" w:rsidRPr="00046E26" w:rsidRDefault="00046E26" w:rsidP="00046E2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(тыс. руб.)</w:t>
            </w:r>
          </w:p>
        </w:tc>
        <w:tc>
          <w:tcPr>
            <w:tcW w:w="2694" w:type="dxa"/>
            <w:vMerge w:val="restart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Наименование индикативного показателя реализации мероприятий муниципальной программы (подпрограммы)</w:t>
            </w:r>
          </w:p>
        </w:tc>
        <w:tc>
          <w:tcPr>
            <w:tcW w:w="1276" w:type="dxa"/>
            <w:vMerge w:val="restart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Единица измерения</w:t>
            </w:r>
          </w:p>
        </w:tc>
        <w:tc>
          <w:tcPr>
            <w:tcW w:w="2052" w:type="dxa"/>
            <w:vMerge w:val="restart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 xml:space="preserve">Базовое значение индикативного показателя 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(на начало реализации подпрограммы)</w:t>
            </w:r>
          </w:p>
        </w:tc>
        <w:tc>
          <w:tcPr>
            <w:tcW w:w="3476" w:type="dxa"/>
            <w:gridSpan w:val="3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 xml:space="preserve">Планируемое значение индикативного показателя 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по годам реализации</w:t>
            </w:r>
          </w:p>
        </w:tc>
      </w:tr>
      <w:tr w:rsidR="00046E26" w:rsidRPr="00046E26" w:rsidTr="00046E26">
        <w:trPr>
          <w:trHeight w:val="1497"/>
        </w:trPr>
        <w:tc>
          <w:tcPr>
            <w:tcW w:w="568" w:type="dxa"/>
            <w:vMerge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409" w:type="dxa"/>
            <w:vMerge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046E26">
              <w:rPr>
                <w:rFonts w:eastAsia="Calibri" w:cs="Times New Roman"/>
                <w:sz w:val="22"/>
                <w:lang w:eastAsia="ru-RU"/>
              </w:rPr>
              <w:t xml:space="preserve">Средства бюджета </w:t>
            </w:r>
          </w:p>
        </w:tc>
        <w:tc>
          <w:tcPr>
            <w:tcW w:w="1417" w:type="dxa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046E26">
              <w:rPr>
                <w:rFonts w:eastAsia="Calibri" w:cs="Times New Roman"/>
                <w:sz w:val="22"/>
                <w:lang w:eastAsia="ru-RU"/>
              </w:rPr>
              <w:t xml:space="preserve">Другие      </w:t>
            </w:r>
            <w:r w:rsidRPr="00046E26">
              <w:rPr>
                <w:rFonts w:eastAsia="Calibri" w:cs="Times New Roman"/>
                <w:sz w:val="22"/>
                <w:lang w:eastAsia="ru-RU"/>
              </w:rPr>
              <w:br/>
              <w:t>источники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046E26">
              <w:rPr>
                <w:rFonts w:eastAsia="Calibri" w:cs="Times New Roman"/>
                <w:sz w:val="22"/>
                <w:lang w:eastAsia="ru-RU"/>
              </w:rPr>
              <w:t xml:space="preserve"> (в разрезе)</w:t>
            </w:r>
          </w:p>
        </w:tc>
        <w:tc>
          <w:tcPr>
            <w:tcW w:w="2694" w:type="dxa"/>
            <w:vMerge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052" w:type="dxa"/>
            <w:vMerge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</w:tcPr>
          <w:p w:rsidR="00046E26" w:rsidRPr="00046E26" w:rsidRDefault="00046E26" w:rsidP="00046E26">
            <w:pPr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2023г.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2024г.</w:t>
            </w:r>
          </w:p>
          <w:p w:rsidR="00046E26" w:rsidRPr="00046E26" w:rsidRDefault="00046E26" w:rsidP="00046E26">
            <w:pPr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2025г.</w:t>
            </w:r>
          </w:p>
        </w:tc>
        <w:tc>
          <w:tcPr>
            <w:tcW w:w="1208" w:type="dxa"/>
          </w:tcPr>
          <w:p w:rsidR="00046E26" w:rsidRPr="00046E26" w:rsidRDefault="00046E26" w:rsidP="00046E26">
            <w:pPr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2026г.</w:t>
            </w:r>
          </w:p>
          <w:p w:rsidR="00046E26" w:rsidRPr="00046E26" w:rsidRDefault="00046E26" w:rsidP="00046E26">
            <w:pPr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2027г.</w:t>
            </w:r>
          </w:p>
          <w:p w:rsidR="00046E26" w:rsidRPr="00046E26" w:rsidRDefault="00046E26" w:rsidP="00046E26">
            <w:pPr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046E26" w:rsidRPr="00046E26" w:rsidTr="00046E26">
        <w:tc>
          <w:tcPr>
            <w:tcW w:w="56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409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41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1417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269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1276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2052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7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8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9</w:t>
            </w:r>
          </w:p>
        </w:tc>
        <w:tc>
          <w:tcPr>
            <w:tcW w:w="120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10</w:t>
            </w:r>
          </w:p>
        </w:tc>
      </w:tr>
      <w:tr w:rsidR="00046E26" w:rsidRPr="00046E26" w:rsidTr="00046E26">
        <w:tc>
          <w:tcPr>
            <w:tcW w:w="56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742" w:type="dxa"/>
            <w:gridSpan w:val="9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b/>
                <w:sz w:val="22"/>
              </w:rPr>
              <w:t>Цель программ</w:t>
            </w:r>
            <w:r w:rsidRPr="00046E26">
              <w:rPr>
                <w:rFonts w:eastAsia="Calibri" w:cs="Times New Roman"/>
                <w:sz w:val="22"/>
              </w:rPr>
              <w:t>ы</w:t>
            </w:r>
            <w:r w:rsidRPr="00046E26">
              <w:rPr>
                <w:rFonts w:eastAsia="Calibri" w:cs="Times New Roman"/>
                <w:sz w:val="24"/>
                <w:szCs w:val="24"/>
              </w:rPr>
              <w:t xml:space="preserve">: </w:t>
            </w:r>
            <w:r w:rsidRPr="00046E2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необходимых условий для повышения пожарной безопасности  населенного пункта, защищенности граждан, организаций от пожаров, предупреждения и смягчения их последствий, а также повышение степени готовности всех сил и сре</w:t>
            </w:r>
            <w:proofErr w:type="gramStart"/>
            <w:r w:rsidRPr="00046E2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046E2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 тушения;</w:t>
            </w:r>
          </w:p>
        </w:tc>
      </w:tr>
      <w:tr w:rsidR="00046E26" w:rsidRPr="00046E26" w:rsidTr="00046E26">
        <w:tc>
          <w:tcPr>
            <w:tcW w:w="568" w:type="dxa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lastRenderedPageBreak/>
              <w:t>1.</w:t>
            </w:r>
          </w:p>
        </w:tc>
        <w:tc>
          <w:tcPr>
            <w:tcW w:w="7938" w:type="dxa"/>
            <w:gridSpan w:val="4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b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b/>
                <w:sz w:val="22"/>
              </w:rPr>
              <w:lastRenderedPageBreak/>
              <w:t>Задача 1</w:t>
            </w:r>
          </w:p>
        </w:tc>
        <w:tc>
          <w:tcPr>
            <w:tcW w:w="1276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052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0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046E26" w:rsidRPr="00046E26" w:rsidTr="00046E26">
        <w:trPr>
          <w:trHeight w:val="366"/>
        </w:trPr>
        <w:tc>
          <w:tcPr>
            <w:tcW w:w="568" w:type="dxa"/>
            <w:vMerge w:val="restart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Times New Roman" w:cs="Times New Roman"/>
                <w:color w:val="000000"/>
                <w:sz w:val="22"/>
                <w:lang w:eastAsia="ru-RU"/>
              </w:rPr>
              <w:t>Защита жизни и здоровья граждан.</w:t>
            </w:r>
          </w:p>
        </w:tc>
        <w:tc>
          <w:tcPr>
            <w:tcW w:w="1418" w:type="dxa"/>
            <w:vMerge w:val="restart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694" w:type="dxa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 w:val="22"/>
                <w:lang w:eastAsia="ru-RU"/>
              </w:rPr>
            </w:pPr>
            <w:r w:rsidRPr="00046E26">
              <w:rPr>
                <w:rFonts w:eastAsia="Calibri" w:cs="Times New Roman"/>
                <w:b/>
                <w:sz w:val="22"/>
                <w:lang w:eastAsia="ru-RU"/>
              </w:rPr>
              <w:t>Показатель 1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046E26">
              <w:rPr>
                <w:rFonts w:eastAsia="Calibri" w:cs="Times New Roman"/>
                <w:sz w:val="22"/>
                <w:lang w:eastAsia="ru-RU"/>
              </w:rPr>
              <w:t xml:space="preserve">Количество </w:t>
            </w:r>
            <w:proofErr w:type="spellStart"/>
            <w:r w:rsidRPr="00046E26">
              <w:rPr>
                <w:rFonts w:eastAsia="Calibri" w:cs="Times New Roman"/>
                <w:sz w:val="22"/>
                <w:lang w:eastAsia="ru-RU"/>
              </w:rPr>
              <w:t>дымовыхизвещателей</w:t>
            </w:r>
            <w:proofErr w:type="spellEnd"/>
          </w:p>
        </w:tc>
        <w:tc>
          <w:tcPr>
            <w:tcW w:w="1276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штук</w:t>
            </w:r>
          </w:p>
        </w:tc>
        <w:tc>
          <w:tcPr>
            <w:tcW w:w="2052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50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120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5</w:t>
            </w:r>
          </w:p>
        </w:tc>
      </w:tr>
      <w:tr w:rsidR="00046E26" w:rsidRPr="00046E26" w:rsidTr="00046E26">
        <w:trPr>
          <w:trHeight w:val="226"/>
        </w:trPr>
        <w:tc>
          <w:tcPr>
            <w:tcW w:w="568" w:type="dxa"/>
            <w:vMerge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409" w:type="dxa"/>
            <w:vMerge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694" w:type="dxa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 w:val="22"/>
                <w:lang w:eastAsia="ru-RU"/>
              </w:rPr>
            </w:pPr>
            <w:r w:rsidRPr="00046E26">
              <w:rPr>
                <w:rFonts w:eastAsia="Calibri" w:cs="Times New Roman"/>
                <w:b/>
                <w:sz w:val="22"/>
                <w:lang w:eastAsia="ru-RU"/>
              </w:rPr>
              <w:t>Показатель 2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046E26">
              <w:rPr>
                <w:rFonts w:eastAsia="Calibri" w:cs="Times New Roman"/>
                <w:sz w:val="22"/>
                <w:lang w:eastAsia="ru-RU"/>
              </w:rPr>
              <w:t>Протяжённость минерализованных полос</w:t>
            </w:r>
          </w:p>
        </w:tc>
        <w:tc>
          <w:tcPr>
            <w:tcW w:w="1276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м</w:t>
            </w:r>
          </w:p>
        </w:tc>
        <w:tc>
          <w:tcPr>
            <w:tcW w:w="2052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4000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4000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4000</w:t>
            </w:r>
          </w:p>
        </w:tc>
        <w:tc>
          <w:tcPr>
            <w:tcW w:w="120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4000</w:t>
            </w:r>
          </w:p>
        </w:tc>
      </w:tr>
      <w:tr w:rsidR="00046E26" w:rsidRPr="00046E26" w:rsidTr="00046E26">
        <w:tc>
          <w:tcPr>
            <w:tcW w:w="568" w:type="dxa"/>
            <w:vMerge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409" w:type="dxa"/>
            <w:vMerge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694" w:type="dxa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 w:val="22"/>
              </w:rPr>
            </w:pPr>
            <w:r w:rsidRPr="00046E26">
              <w:rPr>
                <w:rFonts w:eastAsia="Calibri" w:cs="Times New Roman"/>
                <w:b/>
                <w:sz w:val="22"/>
              </w:rPr>
              <w:t>Показатель 3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Количество жителей, информированных об установленном особом противопожарном режиме</w:t>
            </w:r>
          </w:p>
        </w:tc>
        <w:tc>
          <w:tcPr>
            <w:tcW w:w="1276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%</w:t>
            </w:r>
          </w:p>
        </w:tc>
        <w:tc>
          <w:tcPr>
            <w:tcW w:w="2052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100%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100%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100%</w:t>
            </w:r>
          </w:p>
        </w:tc>
        <w:tc>
          <w:tcPr>
            <w:tcW w:w="120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100%</w:t>
            </w:r>
          </w:p>
        </w:tc>
      </w:tr>
      <w:tr w:rsidR="00046E26" w:rsidRPr="00046E26" w:rsidTr="00046E26">
        <w:tc>
          <w:tcPr>
            <w:tcW w:w="568" w:type="dxa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2.</w:t>
            </w:r>
          </w:p>
        </w:tc>
        <w:tc>
          <w:tcPr>
            <w:tcW w:w="7938" w:type="dxa"/>
            <w:gridSpan w:val="4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b/>
                <w:sz w:val="22"/>
              </w:rPr>
              <w:t>Задача 2</w:t>
            </w:r>
          </w:p>
        </w:tc>
        <w:tc>
          <w:tcPr>
            <w:tcW w:w="1276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</w:p>
        </w:tc>
        <w:tc>
          <w:tcPr>
            <w:tcW w:w="2052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0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046E26" w:rsidRPr="00046E26" w:rsidTr="00046E26">
        <w:trPr>
          <w:trHeight w:val="366"/>
        </w:trPr>
        <w:tc>
          <w:tcPr>
            <w:tcW w:w="568" w:type="dxa"/>
            <w:vMerge w:val="restart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046E26" w:rsidRPr="00046E26" w:rsidRDefault="00046E26" w:rsidP="00046E26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Обеспечения надлежащего состояния источников противопожарного водоснабжения.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2694" w:type="dxa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 w:val="22"/>
                <w:lang w:eastAsia="ru-RU"/>
              </w:rPr>
            </w:pPr>
            <w:r w:rsidRPr="00046E26">
              <w:rPr>
                <w:rFonts w:eastAsia="Calibri" w:cs="Times New Roman"/>
                <w:b/>
                <w:sz w:val="22"/>
                <w:lang w:eastAsia="ru-RU"/>
              </w:rPr>
              <w:t>Показатель 1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046E26">
              <w:rPr>
                <w:rFonts w:eastAsia="Calibri" w:cs="Times New Roman"/>
                <w:sz w:val="22"/>
                <w:lang w:eastAsia="ru-RU"/>
              </w:rPr>
              <w:t>Количество обустроенных пирсов</w:t>
            </w:r>
          </w:p>
        </w:tc>
        <w:tc>
          <w:tcPr>
            <w:tcW w:w="1276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штук</w:t>
            </w:r>
          </w:p>
        </w:tc>
        <w:tc>
          <w:tcPr>
            <w:tcW w:w="2052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120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</w:t>
            </w:r>
          </w:p>
        </w:tc>
      </w:tr>
      <w:tr w:rsidR="00046E26" w:rsidRPr="00046E26" w:rsidTr="00046E26">
        <w:trPr>
          <w:trHeight w:val="366"/>
        </w:trPr>
        <w:tc>
          <w:tcPr>
            <w:tcW w:w="568" w:type="dxa"/>
            <w:vMerge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409" w:type="dxa"/>
            <w:vMerge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2694" w:type="dxa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 w:val="22"/>
                <w:lang w:eastAsia="ru-RU"/>
              </w:rPr>
            </w:pPr>
            <w:r w:rsidRPr="00046E26">
              <w:rPr>
                <w:rFonts w:eastAsia="Calibri" w:cs="Times New Roman"/>
                <w:b/>
                <w:sz w:val="22"/>
                <w:lang w:eastAsia="ru-RU"/>
              </w:rPr>
              <w:t>Показатель 2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046E26">
              <w:rPr>
                <w:rFonts w:eastAsia="Calibri" w:cs="Times New Roman"/>
                <w:sz w:val="22"/>
                <w:lang w:eastAsia="ru-RU"/>
              </w:rPr>
              <w:t xml:space="preserve">Протяжённость содержания подъездных путей к </w:t>
            </w:r>
            <w:proofErr w:type="spellStart"/>
            <w:r w:rsidRPr="00046E26">
              <w:rPr>
                <w:rFonts w:eastAsia="Calibri" w:cs="Times New Roman"/>
                <w:sz w:val="22"/>
                <w:lang w:eastAsia="ru-RU"/>
              </w:rPr>
              <w:t>водоисточнику</w:t>
            </w:r>
            <w:proofErr w:type="spellEnd"/>
          </w:p>
        </w:tc>
        <w:tc>
          <w:tcPr>
            <w:tcW w:w="1276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м</w:t>
            </w:r>
          </w:p>
        </w:tc>
        <w:tc>
          <w:tcPr>
            <w:tcW w:w="2052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500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500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500</w:t>
            </w:r>
          </w:p>
        </w:tc>
        <w:tc>
          <w:tcPr>
            <w:tcW w:w="120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500</w:t>
            </w:r>
          </w:p>
        </w:tc>
      </w:tr>
      <w:tr w:rsidR="00046E26" w:rsidRPr="00046E26" w:rsidTr="00046E26">
        <w:tc>
          <w:tcPr>
            <w:tcW w:w="568" w:type="dxa"/>
            <w:vMerge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409" w:type="dxa"/>
            <w:vMerge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vMerge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69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</w:p>
        </w:tc>
        <w:tc>
          <w:tcPr>
            <w:tcW w:w="1276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052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0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046E26" w:rsidRPr="00046E26" w:rsidTr="00CB2F25">
        <w:trPr>
          <w:trHeight w:val="983"/>
        </w:trPr>
        <w:tc>
          <w:tcPr>
            <w:tcW w:w="56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3.</w:t>
            </w:r>
          </w:p>
        </w:tc>
        <w:tc>
          <w:tcPr>
            <w:tcW w:w="14742" w:type="dxa"/>
            <w:gridSpan w:val="9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b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b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b/>
                <w:sz w:val="22"/>
              </w:rPr>
              <w:t>Задача 3.</w:t>
            </w:r>
          </w:p>
        </w:tc>
      </w:tr>
      <w:tr w:rsidR="00046E26" w:rsidRPr="00046E26" w:rsidTr="00046E26">
        <w:tc>
          <w:tcPr>
            <w:tcW w:w="56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409" w:type="dxa"/>
          </w:tcPr>
          <w:p w:rsidR="00046E26" w:rsidRPr="00046E26" w:rsidRDefault="00046E26" w:rsidP="00046E26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E2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Обеспечение беспрепятственного проезда пожарной техники к месту пожара.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0</w:t>
            </w:r>
          </w:p>
        </w:tc>
        <w:tc>
          <w:tcPr>
            <w:tcW w:w="1417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6E26" w:rsidRPr="00046E26" w:rsidRDefault="00046E26" w:rsidP="00046E26">
            <w:pPr>
              <w:spacing w:after="0" w:line="240" w:lineRule="auto"/>
              <w:jc w:val="center"/>
              <w:rPr>
                <w:rFonts w:eastAsia="Calibri" w:cs="Times New Roman"/>
                <w:b/>
                <w:sz w:val="22"/>
                <w:lang w:eastAsia="ru-RU"/>
              </w:rPr>
            </w:pPr>
            <w:r w:rsidRPr="00046E26">
              <w:rPr>
                <w:rFonts w:eastAsia="Calibri" w:cs="Times New Roman"/>
                <w:b/>
                <w:sz w:val="22"/>
                <w:lang w:eastAsia="ru-RU"/>
              </w:rPr>
              <w:t>Показатель</w:t>
            </w:r>
            <w:proofErr w:type="gramStart"/>
            <w:r w:rsidRPr="00046E26">
              <w:rPr>
                <w:rFonts w:eastAsia="Calibri" w:cs="Times New Roman"/>
                <w:b/>
                <w:sz w:val="22"/>
                <w:lang w:eastAsia="ru-RU"/>
              </w:rPr>
              <w:t>1</w:t>
            </w:r>
            <w:proofErr w:type="gramEnd"/>
          </w:p>
          <w:p w:rsidR="00046E26" w:rsidRPr="00046E26" w:rsidRDefault="00046E26" w:rsidP="00046E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lang w:eastAsia="ru-RU"/>
              </w:rPr>
            </w:pPr>
            <w:r w:rsidRPr="00046E26">
              <w:rPr>
                <w:rFonts w:eastAsia="Calibri" w:cs="Times New Roman"/>
                <w:sz w:val="22"/>
                <w:lang w:eastAsia="ru-RU"/>
              </w:rPr>
              <w:t>Ликвидация захламлённости по улицам поселения</w:t>
            </w:r>
          </w:p>
          <w:p w:rsidR="00046E26" w:rsidRPr="00046E26" w:rsidRDefault="00046E26" w:rsidP="00046E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  <w:p w:rsidR="00046E26" w:rsidRPr="00046E26" w:rsidRDefault="00046E26" w:rsidP="00046E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  <w:p w:rsidR="00046E26" w:rsidRPr="00046E26" w:rsidRDefault="00046E26" w:rsidP="00046E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  <w:p w:rsidR="00046E26" w:rsidRPr="00046E26" w:rsidRDefault="00046E26" w:rsidP="00046E26">
            <w:pPr>
              <w:spacing w:after="0" w:line="240" w:lineRule="auto"/>
              <w:jc w:val="center"/>
              <w:rPr>
                <w:rFonts w:eastAsia="Calibri" w:cs="Times New Roman"/>
                <w:sz w:val="22"/>
                <w:lang w:eastAsia="ru-RU"/>
              </w:rPr>
            </w:pPr>
          </w:p>
        </w:tc>
        <w:tc>
          <w:tcPr>
            <w:tcW w:w="1276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%</w:t>
            </w:r>
          </w:p>
        </w:tc>
        <w:tc>
          <w:tcPr>
            <w:tcW w:w="2052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50%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50%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100</w:t>
            </w:r>
          </w:p>
        </w:tc>
        <w:tc>
          <w:tcPr>
            <w:tcW w:w="120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100</w:t>
            </w:r>
          </w:p>
        </w:tc>
      </w:tr>
      <w:tr w:rsidR="00046E26" w:rsidRPr="00046E26" w:rsidTr="00046E26">
        <w:tc>
          <w:tcPr>
            <w:tcW w:w="56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14742" w:type="dxa"/>
            <w:gridSpan w:val="9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b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b/>
                <w:sz w:val="22"/>
              </w:rPr>
            </w:pPr>
            <w:r w:rsidRPr="00046E26">
              <w:rPr>
                <w:rFonts w:eastAsia="Calibri" w:cs="Times New Roman"/>
                <w:b/>
                <w:sz w:val="22"/>
              </w:rPr>
              <w:t>Задача</w:t>
            </w:r>
            <w:proofErr w:type="gramStart"/>
            <w:r w:rsidRPr="00046E26">
              <w:rPr>
                <w:rFonts w:eastAsia="Calibri" w:cs="Times New Roman"/>
                <w:b/>
                <w:sz w:val="22"/>
              </w:rPr>
              <w:t>4</w:t>
            </w:r>
            <w:proofErr w:type="gramEnd"/>
            <w:r w:rsidRPr="00046E26">
              <w:rPr>
                <w:rFonts w:eastAsia="Calibri" w:cs="Times New Roman"/>
                <w:b/>
                <w:sz w:val="22"/>
              </w:rPr>
              <w:t>.</w:t>
            </w:r>
          </w:p>
        </w:tc>
      </w:tr>
      <w:tr w:rsidR="00046E26" w:rsidRPr="00046E26" w:rsidTr="00046E26">
        <w:tc>
          <w:tcPr>
            <w:tcW w:w="56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409" w:type="dxa"/>
          </w:tcPr>
          <w:p w:rsidR="00046E26" w:rsidRPr="00046E26" w:rsidRDefault="00046E26" w:rsidP="00046E26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6E2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Организация обучения мерам пожарной безопасности и пропаганда пожарно-технических знаний;  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694" w:type="dxa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 w:val="22"/>
              </w:rPr>
            </w:pPr>
            <w:r w:rsidRPr="00046E26">
              <w:rPr>
                <w:rFonts w:eastAsia="Calibri" w:cs="Times New Roman"/>
                <w:b/>
                <w:sz w:val="22"/>
              </w:rPr>
              <w:t>Показатель</w:t>
            </w:r>
            <w:proofErr w:type="gramStart"/>
            <w:r w:rsidRPr="00046E26">
              <w:rPr>
                <w:rFonts w:eastAsia="Calibri" w:cs="Times New Roman"/>
                <w:b/>
                <w:sz w:val="22"/>
              </w:rPr>
              <w:t>1</w:t>
            </w:r>
            <w:proofErr w:type="gramEnd"/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 xml:space="preserve">Количество </w:t>
            </w:r>
            <w:proofErr w:type="gramStart"/>
            <w:r w:rsidRPr="00046E26">
              <w:rPr>
                <w:rFonts w:eastAsia="Calibri" w:cs="Times New Roman"/>
                <w:sz w:val="22"/>
              </w:rPr>
              <w:t>обученных</w:t>
            </w:r>
            <w:proofErr w:type="gramEnd"/>
            <w:r w:rsidRPr="00046E26">
              <w:rPr>
                <w:rFonts w:eastAsia="Calibri" w:cs="Times New Roman"/>
                <w:sz w:val="22"/>
              </w:rPr>
              <w:t xml:space="preserve"> мерам пожарной безопасности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 w:val="22"/>
              </w:rPr>
            </w:pPr>
            <w:r w:rsidRPr="00046E26">
              <w:rPr>
                <w:rFonts w:eastAsia="Calibri" w:cs="Times New Roman"/>
                <w:b/>
                <w:sz w:val="22"/>
              </w:rPr>
              <w:t>Показатель 2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Количество средств социальной рекламы и пропаганды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(стендов, баннеров, плакатов, листовок и памяток)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76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Чел.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штук</w:t>
            </w:r>
          </w:p>
        </w:tc>
        <w:tc>
          <w:tcPr>
            <w:tcW w:w="2052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52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153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По необходимости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153</w:t>
            </w:r>
          </w:p>
        </w:tc>
        <w:tc>
          <w:tcPr>
            <w:tcW w:w="120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По необходимости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153</w:t>
            </w:r>
          </w:p>
        </w:tc>
      </w:tr>
      <w:tr w:rsidR="00046E26" w:rsidRPr="00046E26" w:rsidTr="00046E26">
        <w:tc>
          <w:tcPr>
            <w:tcW w:w="56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lastRenderedPageBreak/>
              <w:t>5</w:t>
            </w:r>
          </w:p>
        </w:tc>
        <w:tc>
          <w:tcPr>
            <w:tcW w:w="14742" w:type="dxa"/>
            <w:gridSpan w:val="9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b/>
                <w:sz w:val="22"/>
              </w:rPr>
              <w:t>Задача 5</w:t>
            </w:r>
            <w:r w:rsidRPr="00046E26">
              <w:rPr>
                <w:rFonts w:eastAsia="Calibri" w:cs="Times New Roman"/>
                <w:sz w:val="22"/>
              </w:rPr>
              <w:t>.</w:t>
            </w:r>
          </w:p>
        </w:tc>
      </w:tr>
      <w:tr w:rsidR="00046E26" w:rsidRPr="00046E26" w:rsidTr="00046E26">
        <w:tc>
          <w:tcPr>
            <w:tcW w:w="56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409" w:type="dxa"/>
          </w:tcPr>
          <w:p w:rsidR="00046E26" w:rsidRPr="00046E26" w:rsidRDefault="00046E26" w:rsidP="00046E26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6E26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материально-технической базы и переоснащение средств пожаротушения;</w:t>
            </w:r>
          </w:p>
          <w:p w:rsidR="00046E26" w:rsidRPr="00046E26" w:rsidRDefault="00046E26" w:rsidP="00046E26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694" w:type="dxa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 w:val="22"/>
              </w:rPr>
            </w:pPr>
            <w:r w:rsidRPr="00046E26">
              <w:rPr>
                <w:rFonts w:eastAsia="Calibri" w:cs="Times New Roman"/>
                <w:b/>
                <w:sz w:val="22"/>
              </w:rPr>
              <w:t>Показатель</w:t>
            </w:r>
            <w:proofErr w:type="gramStart"/>
            <w:r w:rsidRPr="00046E26">
              <w:rPr>
                <w:rFonts w:eastAsia="Calibri" w:cs="Times New Roman"/>
                <w:b/>
                <w:sz w:val="22"/>
              </w:rPr>
              <w:t>1</w:t>
            </w:r>
            <w:proofErr w:type="gramEnd"/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Количество огнетушителей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76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штук</w:t>
            </w:r>
          </w:p>
        </w:tc>
        <w:tc>
          <w:tcPr>
            <w:tcW w:w="2052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20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0</w:t>
            </w:r>
          </w:p>
        </w:tc>
      </w:tr>
      <w:tr w:rsidR="00046E26" w:rsidRPr="00046E26" w:rsidTr="00046E26">
        <w:tc>
          <w:tcPr>
            <w:tcW w:w="56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409" w:type="dxa"/>
          </w:tcPr>
          <w:p w:rsidR="00046E26" w:rsidRPr="00046E26" w:rsidRDefault="00046E26" w:rsidP="00046E26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694" w:type="dxa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 w:val="22"/>
              </w:rPr>
            </w:pPr>
            <w:r w:rsidRPr="00046E26">
              <w:rPr>
                <w:rFonts w:eastAsia="Calibri" w:cs="Times New Roman"/>
                <w:b/>
                <w:sz w:val="22"/>
              </w:rPr>
              <w:t>Показатель 2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Количество пожарных мотопомп</w:t>
            </w:r>
          </w:p>
        </w:tc>
        <w:tc>
          <w:tcPr>
            <w:tcW w:w="1276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штук</w:t>
            </w:r>
          </w:p>
        </w:tc>
        <w:tc>
          <w:tcPr>
            <w:tcW w:w="2052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20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2</w:t>
            </w:r>
          </w:p>
        </w:tc>
      </w:tr>
      <w:tr w:rsidR="00046E26" w:rsidRPr="00046E26" w:rsidTr="00046E26">
        <w:tc>
          <w:tcPr>
            <w:tcW w:w="56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409" w:type="dxa"/>
          </w:tcPr>
          <w:p w:rsidR="00046E26" w:rsidRPr="00046E26" w:rsidRDefault="00046E26" w:rsidP="00046E26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694" w:type="dxa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 w:val="22"/>
              </w:rPr>
            </w:pPr>
            <w:r w:rsidRPr="00046E26">
              <w:rPr>
                <w:rFonts w:eastAsia="Calibri" w:cs="Times New Roman"/>
                <w:b/>
                <w:sz w:val="22"/>
              </w:rPr>
              <w:t>Показатель 3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Количество звуковых сирен</w:t>
            </w:r>
          </w:p>
        </w:tc>
        <w:tc>
          <w:tcPr>
            <w:tcW w:w="1276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штук</w:t>
            </w:r>
          </w:p>
        </w:tc>
        <w:tc>
          <w:tcPr>
            <w:tcW w:w="2052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0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0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0</w:t>
            </w:r>
          </w:p>
        </w:tc>
        <w:tc>
          <w:tcPr>
            <w:tcW w:w="120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0</w:t>
            </w:r>
          </w:p>
        </w:tc>
      </w:tr>
      <w:tr w:rsidR="00046E26" w:rsidRPr="00046E26" w:rsidTr="00046E26">
        <w:tc>
          <w:tcPr>
            <w:tcW w:w="56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14742" w:type="dxa"/>
            <w:gridSpan w:val="9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Times New Roman"/>
                <w:b/>
                <w:sz w:val="22"/>
              </w:rPr>
            </w:pPr>
            <w:r w:rsidRPr="00046E26">
              <w:rPr>
                <w:rFonts w:eastAsia="Calibri" w:cs="Times New Roman"/>
                <w:b/>
                <w:sz w:val="22"/>
              </w:rPr>
              <w:t>Задача 6.</w:t>
            </w:r>
          </w:p>
        </w:tc>
      </w:tr>
      <w:tr w:rsidR="00046E26" w:rsidRPr="00046E26" w:rsidTr="00046E26">
        <w:tc>
          <w:tcPr>
            <w:tcW w:w="56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409" w:type="dxa"/>
          </w:tcPr>
          <w:p w:rsidR="00046E26" w:rsidRPr="00046E26" w:rsidRDefault="00046E26" w:rsidP="00046E26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046E26">
              <w:rPr>
                <w:rFonts w:eastAsia="Times New Roman" w:cs="Times New Roman"/>
                <w:sz w:val="24"/>
                <w:szCs w:val="24"/>
                <w:lang w:eastAsia="ru-RU"/>
              </w:rPr>
              <w:t>Участие граждан и организаций в добровольной пожарной охране, в том числе участие в борьбе с пожарами;</w:t>
            </w:r>
          </w:p>
          <w:p w:rsidR="00046E26" w:rsidRPr="00046E26" w:rsidRDefault="00046E26" w:rsidP="00046E26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694" w:type="dxa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 w:val="22"/>
              </w:rPr>
            </w:pPr>
            <w:r w:rsidRPr="00046E26">
              <w:rPr>
                <w:rFonts w:eastAsia="Calibri" w:cs="Times New Roman"/>
                <w:b/>
                <w:sz w:val="22"/>
              </w:rPr>
              <w:t>Показатель</w:t>
            </w:r>
            <w:proofErr w:type="gramStart"/>
            <w:r w:rsidRPr="00046E26">
              <w:rPr>
                <w:rFonts w:eastAsia="Calibri" w:cs="Times New Roman"/>
                <w:b/>
                <w:sz w:val="22"/>
              </w:rPr>
              <w:t>1</w:t>
            </w:r>
            <w:proofErr w:type="gramEnd"/>
            <w:r w:rsidRPr="00046E26">
              <w:rPr>
                <w:rFonts w:eastAsia="Calibri" w:cs="Times New Roman"/>
                <w:b/>
                <w:sz w:val="22"/>
              </w:rPr>
              <w:t>.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Количество обучаемых добровольных пожарных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76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человек</w:t>
            </w:r>
          </w:p>
        </w:tc>
        <w:tc>
          <w:tcPr>
            <w:tcW w:w="2052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0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15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15</w:t>
            </w:r>
          </w:p>
        </w:tc>
        <w:tc>
          <w:tcPr>
            <w:tcW w:w="120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15</w:t>
            </w:r>
          </w:p>
        </w:tc>
      </w:tr>
      <w:tr w:rsidR="00046E26" w:rsidRPr="00046E26" w:rsidTr="00046E26">
        <w:tc>
          <w:tcPr>
            <w:tcW w:w="56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409" w:type="dxa"/>
          </w:tcPr>
          <w:p w:rsidR="00046E26" w:rsidRPr="00046E26" w:rsidRDefault="00046E26" w:rsidP="00046E26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694" w:type="dxa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 w:val="22"/>
              </w:rPr>
            </w:pPr>
            <w:r w:rsidRPr="00046E26">
              <w:rPr>
                <w:rFonts w:eastAsia="Calibri" w:cs="Times New Roman"/>
                <w:b/>
                <w:sz w:val="22"/>
              </w:rPr>
              <w:t>Показатель 2.</w:t>
            </w:r>
          </w:p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 xml:space="preserve">Количество приобретения пожарного инвентаря </w:t>
            </w:r>
            <w:r w:rsidRPr="00046E26">
              <w:rPr>
                <w:rFonts w:eastAsia="Calibri" w:cs="Times New Roman"/>
                <w:sz w:val="22"/>
              </w:rPr>
              <w:lastRenderedPageBreak/>
              <w:t>(лопаты, багры, вёдра)</w:t>
            </w:r>
          </w:p>
        </w:tc>
        <w:tc>
          <w:tcPr>
            <w:tcW w:w="1276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lastRenderedPageBreak/>
              <w:t>штук</w:t>
            </w:r>
          </w:p>
        </w:tc>
        <w:tc>
          <w:tcPr>
            <w:tcW w:w="2052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046E26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0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046E26" w:rsidRPr="00046E26" w:rsidTr="00046E26">
        <w:tc>
          <w:tcPr>
            <w:tcW w:w="56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409" w:type="dxa"/>
          </w:tcPr>
          <w:p w:rsidR="00046E26" w:rsidRPr="00046E26" w:rsidRDefault="00046E26" w:rsidP="00046E26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6E26">
              <w:rPr>
                <w:rFonts w:eastAsia="Times New Roman" w:cs="Times New Roman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41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694" w:type="dxa"/>
            <w:vAlign w:val="center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76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052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08" w:type="dxa"/>
          </w:tcPr>
          <w:p w:rsidR="00046E26" w:rsidRPr="00046E26" w:rsidRDefault="00046E26" w:rsidP="00046E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</w:p>
        </w:tc>
      </w:tr>
    </w:tbl>
    <w:p w:rsidR="003B7A1A" w:rsidRDefault="003B7A1A"/>
    <w:sectPr w:rsidR="003B7A1A" w:rsidSect="00046E2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6081A"/>
    <w:multiLevelType w:val="hybridMultilevel"/>
    <w:tmpl w:val="ED86B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E65F54"/>
    <w:multiLevelType w:val="hybridMultilevel"/>
    <w:tmpl w:val="ED86B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2F3"/>
    <w:rsid w:val="00046E26"/>
    <w:rsid w:val="000B1EB7"/>
    <w:rsid w:val="003B200E"/>
    <w:rsid w:val="003B7A1A"/>
    <w:rsid w:val="00C172F3"/>
    <w:rsid w:val="00C90485"/>
    <w:rsid w:val="00CB2F25"/>
    <w:rsid w:val="00CF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6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6E26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46E26"/>
  </w:style>
  <w:style w:type="paragraph" w:customStyle="1" w:styleId="ConsPlusNormal">
    <w:name w:val="ConsPlusNormal"/>
    <w:rsid w:val="00046E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046E26"/>
    <w:pPr>
      <w:spacing w:before="30" w:after="330" w:line="345" w:lineRule="atLeast"/>
    </w:pPr>
    <w:rPr>
      <w:rFonts w:ascii="Helvetica" w:eastAsia="Times New Roman" w:hAnsi="Helvetica" w:cs="Times New Roman"/>
      <w:color w:val="000000"/>
      <w:sz w:val="20"/>
      <w:szCs w:val="20"/>
      <w:lang w:eastAsia="ru-RU"/>
    </w:rPr>
  </w:style>
  <w:style w:type="paragraph" w:styleId="a6">
    <w:name w:val="Body Text"/>
    <w:basedOn w:val="a"/>
    <w:link w:val="a7"/>
    <w:rsid w:val="00046E2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046E26"/>
    <w:rPr>
      <w:rFonts w:eastAsia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46E26"/>
    <w:pPr>
      <w:spacing w:after="0" w:line="240" w:lineRule="auto"/>
    </w:pPr>
    <w:rPr>
      <w:rFonts w:ascii="Calibri" w:eastAsia="Times New Roman" w:hAnsi="Calibri"/>
      <w:sz w:val="22"/>
      <w:lang w:eastAsia="ru-RU"/>
    </w:rPr>
  </w:style>
  <w:style w:type="paragraph" w:customStyle="1" w:styleId="printc">
    <w:name w:val="printc"/>
    <w:basedOn w:val="a"/>
    <w:rsid w:val="00046E2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046E2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6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6E26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46E26"/>
  </w:style>
  <w:style w:type="paragraph" w:customStyle="1" w:styleId="ConsPlusNormal">
    <w:name w:val="ConsPlusNormal"/>
    <w:rsid w:val="00046E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046E26"/>
    <w:pPr>
      <w:spacing w:before="30" w:after="330" w:line="345" w:lineRule="atLeast"/>
    </w:pPr>
    <w:rPr>
      <w:rFonts w:ascii="Helvetica" w:eastAsia="Times New Roman" w:hAnsi="Helvetica" w:cs="Times New Roman"/>
      <w:color w:val="000000"/>
      <w:sz w:val="20"/>
      <w:szCs w:val="20"/>
      <w:lang w:eastAsia="ru-RU"/>
    </w:rPr>
  </w:style>
  <w:style w:type="paragraph" w:styleId="a6">
    <w:name w:val="Body Text"/>
    <w:basedOn w:val="a"/>
    <w:link w:val="a7"/>
    <w:rsid w:val="00046E2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046E26"/>
    <w:rPr>
      <w:rFonts w:eastAsia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46E26"/>
    <w:pPr>
      <w:spacing w:after="0" w:line="240" w:lineRule="auto"/>
    </w:pPr>
    <w:rPr>
      <w:rFonts w:ascii="Calibri" w:eastAsia="Times New Roman" w:hAnsi="Calibri"/>
      <w:sz w:val="22"/>
      <w:lang w:eastAsia="ru-RU"/>
    </w:rPr>
  </w:style>
  <w:style w:type="paragraph" w:customStyle="1" w:styleId="printc">
    <w:name w:val="printc"/>
    <w:basedOn w:val="a"/>
    <w:rsid w:val="00046E2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046E2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LAW;n=108907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25</Pages>
  <Words>4202</Words>
  <Characters>23952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2024-06-28T09:42:00Z</dcterms:created>
  <dcterms:modified xsi:type="dcterms:W3CDTF">2024-06-28T10:07:00Z</dcterms:modified>
</cp:coreProperties>
</file>